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851"/>
        <w:tblW w:w="10812" w:type="dxa"/>
        <w:tblLayout w:type="fixed"/>
        <w:tblLook w:val="04A0" w:firstRow="1" w:lastRow="0" w:firstColumn="1" w:lastColumn="0" w:noHBand="0" w:noVBand="1"/>
      </w:tblPr>
      <w:tblGrid>
        <w:gridCol w:w="1477"/>
        <w:gridCol w:w="1478"/>
        <w:gridCol w:w="1859"/>
        <w:gridCol w:w="5998"/>
      </w:tblGrid>
      <w:tr w:rsidR="000E2B66" w:rsidRPr="00576BDB" w14:paraId="298F2BB2" w14:textId="77777777" w:rsidTr="000E2B66">
        <w:trPr>
          <w:trHeight w:val="230"/>
        </w:trPr>
        <w:tc>
          <w:tcPr>
            <w:tcW w:w="4814" w:type="dxa"/>
            <w:gridSpan w:val="3"/>
          </w:tcPr>
          <w:p w14:paraId="489A5F9A" w14:textId="77777777" w:rsidR="000E2B66" w:rsidRPr="009358A5" w:rsidRDefault="000E2B66" w:rsidP="000E2B66">
            <w:pPr>
              <w:spacing w:before="120" w:after="0" w:line="240" w:lineRule="auto"/>
              <w:jc w:val="center"/>
              <w:rPr>
                <w:rFonts w:ascii="Times New Roman" w:eastAsia="Times New Roman" w:hAnsi="Times New Roman" w:cs="Times New Roman"/>
                <w:color w:val="000000" w:themeColor="text1"/>
                <w:kern w:val="2"/>
                <w:sz w:val="26"/>
                <w:szCs w:val="26"/>
              </w:rPr>
            </w:pPr>
            <w:r w:rsidRPr="009358A5">
              <w:rPr>
                <w:rFonts w:ascii="Times New Roman" w:eastAsia="Times New Roman" w:hAnsi="Times New Roman" w:cs="Times New Roman"/>
                <w:bCs/>
                <w:color w:val="000000" w:themeColor="text1"/>
                <w:kern w:val="2"/>
                <w:sz w:val="26"/>
                <w:szCs w:val="26"/>
              </w:rPr>
              <w:t>UBND HUYỆN TAM NÔNG</w:t>
            </w:r>
          </w:p>
        </w:tc>
        <w:tc>
          <w:tcPr>
            <w:tcW w:w="5998" w:type="dxa"/>
          </w:tcPr>
          <w:p w14:paraId="65528397" w14:textId="77777777" w:rsidR="000E2B66" w:rsidRPr="009358A5" w:rsidRDefault="000E2B66" w:rsidP="000E2B66">
            <w:pPr>
              <w:keepNext/>
              <w:spacing w:before="120" w:after="0" w:line="240" w:lineRule="auto"/>
              <w:ind w:right="-120"/>
              <w:jc w:val="center"/>
              <w:outlineLvl w:val="0"/>
              <w:rPr>
                <w:rFonts w:ascii="Times New Roman" w:eastAsia="Times New Roman" w:hAnsi="Times New Roman" w:cs="Times New Roman"/>
                <w:b/>
                <w:bCs/>
                <w:color w:val="000000" w:themeColor="text1"/>
                <w:kern w:val="2"/>
                <w:sz w:val="26"/>
                <w:szCs w:val="26"/>
              </w:rPr>
            </w:pPr>
            <w:r w:rsidRPr="009358A5">
              <w:rPr>
                <w:rFonts w:ascii="Times New Roman" w:eastAsia="Times New Roman" w:hAnsi="Times New Roman" w:cs="Times New Roman"/>
                <w:b/>
                <w:bCs/>
                <w:color w:val="000000" w:themeColor="text1"/>
                <w:kern w:val="2"/>
                <w:sz w:val="26"/>
                <w:szCs w:val="26"/>
              </w:rPr>
              <w:t>CỘNG HÒA XÃ HỘI CHỦ NGHĨA VIỆT NAM</w:t>
            </w:r>
          </w:p>
        </w:tc>
      </w:tr>
      <w:tr w:rsidR="000E2B66" w:rsidRPr="00576BDB" w14:paraId="51F25A70" w14:textId="77777777" w:rsidTr="000E2B66">
        <w:trPr>
          <w:trHeight w:val="230"/>
        </w:trPr>
        <w:tc>
          <w:tcPr>
            <w:tcW w:w="4814" w:type="dxa"/>
            <w:gridSpan w:val="3"/>
          </w:tcPr>
          <w:p w14:paraId="748C1E75" w14:textId="77777777" w:rsidR="000E2B66" w:rsidRPr="00576BDB" w:rsidRDefault="000E2B66" w:rsidP="000E2B66">
            <w:pPr>
              <w:keepNext/>
              <w:spacing w:before="120" w:after="0" w:line="240" w:lineRule="auto"/>
              <w:ind w:right="-21"/>
              <w:jc w:val="center"/>
              <w:outlineLvl w:val="0"/>
              <w:rPr>
                <w:rFonts w:ascii="Times New Roman" w:eastAsia="Times New Roman" w:hAnsi="Times New Roman" w:cs="Times New Roman"/>
                <w:b/>
                <w:bCs/>
                <w:color w:val="000000" w:themeColor="text1"/>
                <w:kern w:val="2"/>
                <w:sz w:val="28"/>
                <w:szCs w:val="28"/>
              </w:rPr>
            </w:pPr>
            <w:r w:rsidRPr="00576BDB">
              <w:rPr>
                <w:rFonts w:ascii="Times New Roman" w:eastAsia="Times New Roman" w:hAnsi="Times New Roman" w:cs="Times New Roman"/>
                <w:b/>
                <w:bCs/>
                <w:color w:val="000000" w:themeColor="text1"/>
                <w:kern w:val="2"/>
                <w:sz w:val="28"/>
                <w:szCs w:val="28"/>
              </w:rPr>
              <w:t>TRƯỜNG MẦM NON PHÚ CƯỜNG</w:t>
            </w:r>
          </w:p>
        </w:tc>
        <w:tc>
          <w:tcPr>
            <w:tcW w:w="5998" w:type="dxa"/>
          </w:tcPr>
          <w:p w14:paraId="3E7963B1" w14:textId="76E88773" w:rsidR="000E2B66" w:rsidRPr="00576BDB" w:rsidRDefault="000E2B66" w:rsidP="000E2B66">
            <w:pPr>
              <w:keepNext/>
              <w:spacing w:before="120" w:after="0" w:line="240" w:lineRule="auto"/>
              <w:jc w:val="center"/>
              <w:outlineLvl w:val="0"/>
              <w:rPr>
                <w:rFonts w:ascii="Times New Roman" w:eastAsia="Times New Roman" w:hAnsi="Times New Roman" w:cs="Times New Roman"/>
                <w:b/>
                <w:bCs/>
                <w:color w:val="000000" w:themeColor="text1"/>
                <w:kern w:val="2"/>
                <w:sz w:val="28"/>
                <w:szCs w:val="28"/>
              </w:rPr>
            </w:pPr>
            <w:r>
              <w:rPr>
                <w:rFonts w:ascii="Times New Roman" w:eastAsia="Times New Roman" w:hAnsi="Times New Roman" w:cs="Times New Roman"/>
                <w:b/>
                <w:noProof/>
                <w:color w:val="000000" w:themeColor="text1"/>
                <w:kern w:val="2"/>
                <w:sz w:val="28"/>
                <w:szCs w:val="28"/>
              </w:rPr>
              <mc:AlternateContent>
                <mc:Choice Requires="wps">
                  <w:drawing>
                    <wp:anchor distT="0" distB="0" distL="114300" distR="114300" simplePos="0" relativeHeight="251660288" behindDoc="0" locked="0" layoutInCell="1" allowOverlap="1" wp14:anchorId="51A14E3F" wp14:editId="3C191667">
                      <wp:simplePos x="0" y="0"/>
                      <wp:positionH relativeFrom="column">
                        <wp:posOffset>731520</wp:posOffset>
                      </wp:positionH>
                      <wp:positionV relativeFrom="paragraph">
                        <wp:posOffset>278130</wp:posOffset>
                      </wp:positionV>
                      <wp:extent cx="2184400" cy="6350"/>
                      <wp:effectExtent l="0" t="0" r="25400" b="31750"/>
                      <wp:wrapNone/>
                      <wp:docPr id="2" name="Straight Connector 2"/>
                      <wp:cNvGraphicFramePr/>
                      <a:graphic xmlns:a="http://schemas.openxmlformats.org/drawingml/2006/main">
                        <a:graphicData uri="http://schemas.microsoft.com/office/word/2010/wordprocessingShape">
                          <wps:wsp>
                            <wps:cNvCnPr/>
                            <wps:spPr>
                              <a:xfrm flipV="1">
                                <a:off x="0" y="0"/>
                                <a:ext cx="2184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04774"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7.6pt,21.9pt" to="229.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" strokecolor="black [3040]"/>
                  </w:pict>
                </mc:Fallback>
              </mc:AlternateContent>
            </w:r>
            <w:r w:rsidRPr="00576BDB">
              <w:rPr>
                <w:rFonts w:ascii="Times New Roman" w:eastAsia="Times New Roman" w:hAnsi="Times New Roman" w:cs="Times New Roman"/>
                <w:b/>
                <w:color w:val="000000" w:themeColor="text1"/>
                <w:kern w:val="2"/>
                <w:sz w:val="28"/>
                <w:szCs w:val="28"/>
              </w:rPr>
              <w:t>Độc lập – Tự do – Hạnh phúc</w:t>
            </w:r>
          </w:p>
        </w:tc>
      </w:tr>
      <w:tr w:rsidR="000E2B66" w:rsidRPr="00576BDB" w14:paraId="02C09138" w14:textId="77777777" w:rsidTr="000E2B66">
        <w:trPr>
          <w:trHeight w:val="230"/>
        </w:trPr>
        <w:tc>
          <w:tcPr>
            <w:tcW w:w="1477" w:type="dxa"/>
          </w:tcPr>
          <w:p w14:paraId="59844C0F" w14:textId="77777777" w:rsidR="000E2B66" w:rsidRPr="00576BDB" w:rsidRDefault="000E2B66" w:rsidP="000E2B66">
            <w:pPr>
              <w:keepNext/>
              <w:spacing w:before="120" w:after="0" w:line="240" w:lineRule="auto"/>
              <w:ind w:right="-171"/>
              <w:outlineLvl w:val="0"/>
              <w:rPr>
                <w:rFonts w:ascii="Times New Roman" w:eastAsia="Times New Roman" w:hAnsi="Times New Roman" w:cs="Times New Roman"/>
                <w:bCs/>
                <w:color w:val="000000" w:themeColor="text1"/>
                <w:kern w:val="2"/>
                <w:sz w:val="28"/>
                <w:szCs w:val="28"/>
              </w:rPr>
            </w:pPr>
          </w:p>
        </w:tc>
        <w:tc>
          <w:tcPr>
            <w:tcW w:w="1478" w:type="dxa"/>
          </w:tcPr>
          <w:p w14:paraId="4366BF54" w14:textId="2F7C4B30" w:rsidR="000E2B66" w:rsidRPr="00576BDB" w:rsidRDefault="000E2B66" w:rsidP="000E2B66">
            <w:pPr>
              <w:keepNext/>
              <w:spacing w:before="120" w:after="0" w:line="240" w:lineRule="auto"/>
              <w:ind w:left="-77" w:right="-50"/>
              <w:jc w:val="center"/>
              <w:outlineLvl w:val="0"/>
              <w:rPr>
                <w:rFonts w:ascii="Times New Roman" w:eastAsia="Times New Roman" w:hAnsi="Times New Roman" w:cs="Times New Roman"/>
                <w:bCs/>
                <w:color w:val="000000" w:themeColor="text1"/>
                <w:kern w:val="2"/>
                <w:sz w:val="28"/>
                <w:szCs w:val="28"/>
              </w:rPr>
            </w:pPr>
            <w:r>
              <w:rPr>
                <w:rFonts w:ascii="Times New Roman" w:eastAsia="Times New Roman" w:hAnsi="Times New Roman" w:cs="Times New Roman"/>
                <w:bCs/>
                <w:noProof/>
                <w:color w:val="000000" w:themeColor="text1"/>
                <w:kern w:val="2"/>
                <w:sz w:val="28"/>
                <w:szCs w:val="28"/>
              </w:rPr>
              <mc:AlternateContent>
                <mc:Choice Requires="wps">
                  <w:drawing>
                    <wp:anchor distT="0" distB="0" distL="114300" distR="114300" simplePos="0" relativeHeight="251659264" behindDoc="0" locked="0" layoutInCell="1" allowOverlap="1" wp14:anchorId="4E5D3692" wp14:editId="0E792058">
                      <wp:simplePos x="0" y="0"/>
                      <wp:positionH relativeFrom="column">
                        <wp:posOffset>68580</wp:posOffset>
                      </wp:positionH>
                      <wp:positionV relativeFrom="paragraph">
                        <wp:posOffset>10160</wp:posOffset>
                      </wp:positionV>
                      <wp:extent cx="9842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98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19BC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8pt" to="82.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" strokecolor="black [3040]"/>
                  </w:pict>
                </mc:Fallback>
              </mc:AlternateContent>
            </w:r>
          </w:p>
        </w:tc>
        <w:tc>
          <w:tcPr>
            <w:tcW w:w="1858" w:type="dxa"/>
          </w:tcPr>
          <w:p w14:paraId="57C6D839" w14:textId="77777777" w:rsidR="000E2B66" w:rsidRPr="00576BDB" w:rsidRDefault="000E2B66" w:rsidP="000E2B66">
            <w:pPr>
              <w:keepNext/>
              <w:spacing w:before="120" w:after="0" w:line="240" w:lineRule="auto"/>
              <w:ind w:right="-171"/>
              <w:outlineLvl w:val="0"/>
              <w:rPr>
                <w:rFonts w:ascii="Times New Roman" w:eastAsia="Times New Roman" w:hAnsi="Times New Roman" w:cs="Times New Roman"/>
                <w:bCs/>
                <w:color w:val="000000" w:themeColor="text1"/>
                <w:kern w:val="2"/>
                <w:sz w:val="28"/>
                <w:szCs w:val="28"/>
              </w:rPr>
            </w:pPr>
          </w:p>
        </w:tc>
        <w:tc>
          <w:tcPr>
            <w:tcW w:w="5998" w:type="dxa"/>
          </w:tcPr>
          <w:p w14:paraId="0261F354" w14:textId="0490B0CB" w:rsidR="000E2B66" w:rsidRPr="00576BDB" w:rsidRDefault="000E2B66" w:rsidP="000E2B66">
            <w:pPr>
              <w:keepNext/>
              <w:spacing w:before="120" w:after="0" w:line="240" w:lineRule="auto"/>
              <w:jc w:val="center"/>
              <w:outlineLvl w:val="0"/>
              <w:rPr>
                <w:rFonts w:ascii="Times New Roman" w:eastAsia="Times New Roman" w:hAnsi="Times New Roman" w:cs="Times New Roman"/>
                <w:color w:val="000000" w:themeColor="text1"/>
                <w:kern w:val="2"/>
                <w:sz w:val="28"/>
                <w:szCs w:val="28"/>
              </w:rPr>
            </w:pPr>
          </w:p>
        </w:tc>
      </w:tr>
    </w:tbl>
    <w:p w14:paraId="12F69DB0" w14:textId="77777777" w:rsidR="00A05733" w:rsidRPr="00576BDB" w:rsidRDefault="00A05733" w:rsidP="00674053">
      <w:pPr>
        <w:spacing w:before="120" w:after="0" w:line="240" w:lineRule="auto"/>
        <w:jc w:val="center"/>
        <w:rPr>
          <w:rFonts w:ascii="Times New Roman" w:eastAsiaTheme="minorHAnsi" w:hAnsi="Times New Roman" w:cs="Times New Roman"/>
          <w:b/>
          <w:color w:val="000000" w:themeColor="text1"/>
          <w:sz w:val="28"/>
          <w:szCs w:val="28"/>
        </w:rPr>
      </w:pPr>
      <w:r w:rsidRPr="00576BDB">
        <w:rPr>
          <w:rFonts w:ascii="Times New Roman" w:eastAsiaTheme="minorHAnsi" w:hAnsi="Times New Roman" w:cs="Times New Roman"/>
          <w:b/>
          <w:color w:val="000000" w:themeColor="text1"/>
          <w:sz w:val="28"/>
          <w:szCs w:val="28"/>
        </w:rPr>
        <w:t>BÀI TUYÊN TRUYỀN</w:t>
      </w:r>
    </w:p>
    <w:p w14:paraId="1A0C1CA4" w14:textId="769E28AA" w:rsidR="00A05733" w:rsidRPr="00576BDB" w:rsidRDefault="0014403E" w:rsidP="00674053">
      <w:pPr>
        <w:spacing w:before="120" w:after="0" w:line="240" w:lineRule="auto"/>
        <w:jc w:val="center"/>
        <w:rPr>
          <w:rFonts w:ascii="Times New Roman" w:eastAsiaTheme="minorHAnsi" w:hAnsi="Times New Roman" w:cs="Times New Roman"/>
          <w:b/>
          <w:color w:val="000000" w:themeColor="text1"/>
          <w:sz w:val="28"/>
          <w:szCs w:val="28"/>
          <w:lang w:val="vi-VN"/>
        </w:rPr>
      </w:pPr>
      <w:r w:rsidRPr="00576BDB">
        <w:rPr>
          <w:rFonts w:ascii="Times New Roman" w:eastAsiaTheme="minorHAnsi" w:hAnsi="Times New Roman" w:cs="Times New Roman"/>
          <w:b/>
          <w:color w:val="000000" w:themeColor="text1"/>
          <w:sz w:val="28"/>
          <w:szCs w:val="28"/>
        </w:rPr>
        <w:t xml:space="preserve">PHÒNG TRÁNH TAI NẠN THƯƠNG TÍCH CHO TRẺ </w:t>
      </w:r>
    </w:p>
    <w:p w14:paraId="3AC6CA06" w14:textId="77777777" w:rsidR="00D76760" w:rsidRPr="00576BDB" w:rsidRDefault="00D76760" w:rsidP="00674053">
      <w:pPr>
        <w:spacing w:before="120" w:after="0" w:line="240" w:lineRule="auto"/>
        <w:jc w:val="center"/>
        <w:rPr>
          <w:rFonts w:ascii="Times New Roman" w:eastAsiaTheme="minorHAnsi" w:hAnsi="Times New Roman" w:cs="Times New Roman"/>
          <w:b/>
          <w:color w:val="000000" w:themeColor="text1"/>
          <w:sz w:val="28"/>
          <w:szCs w:val="28"/>
        </w:rPr>
      </w:pPr>
    </w:p>
    <w:p w14:paraId="79B5840F" w14:textId="57A29D58" w:rsidR="00D76760" w:rsidRPr="00576BDB" w:rsidRDefault="00D76760" w:rsidP="00674053">
      <w:pPr>
        <w:spacing w:before="120" w:after="120" w:line="240" w:lineRule="auto"/>
        <w:ind w:firstLine="709"/>
        <w:jc w:val="both"/>
        <w:rPr>
          <w:rFonts w:ascii="Times New Roman" w:eastAsia="Times New Roman" w:hAnsi="Times New Roman" w:cs="Times New Roman"/>
          <w:color w:val="000000" w:themeColor="text1"/>
          <w:sz w:val="28"/>
          <w:szCs w:val="28"/>
        </w:rPr>
      </w:pPr>
      <w:r w:rsidRPr="00576BDB">
        <w:rPr>
          <w:rFonts w:ascii="Times New Roman" w:eastAsia="Times New Roman" w:hAnsi="Times New Roman" w:cs="Times New Roman"/>
          <w:b/>
          <w:color w:val="000000" w:themeColor="text1"/>
          <w:sz w:val="28"/>
          <w:szCs w:val="28"/>
        </w:rPr>
        <w:t xml:space="preserve">1. Tên người gửi: </w:t>
      </w:r>
      <w:r w:rsidR="0014403E" w:rsidRPr="00576BDB">
        <w:rPr>
          <w:rFonts w:ascii="Times New Roman" w:eastAsia="Times New Roman" w:hAnsi="Times New Roman" w:cs="Times New Roman"/>
          <w:b/>
          <w:color w:val="000000" w:themeColor="text1"/>
          <w:sz w:val="28"/>
          <w:szCs w:val="28"/>
        </w:rPr>
        <w:t>Nguyễn Thị Kim Ngân</w:t>
      </w:r>
      <w:r w:rsidRPr="00576BDB">
        <w:rPr>
          <w:rFonts w:ascii="Times New Roman" w:eastAsia="Times New Roman" w:hAnsi="Times New Roman" w:cs="Times New Roman"/>
          <w:b/>
          <w:color w:val="000000" w:themeColor="text1"/>
          <w:sz w:val="28"/>
          <w:szCs w:val="28"/>
        </w:rPr>
        <w:t xml:space="preserve">  </w:t>
      </w:r>
      <w:r w:rsidRPr="00576BDB">
        <w:rPr>
          <w:rFonts w:ascii="Times New Roman" w:eastAsia="Times New Roman" w:hAnsi="Times New Roman" w:cs="Times New Roman"/>
          <w:color w:val="000000" w:themeColor="text1"/>
          <w:sz w:val="28"/>
          <w:szCs w:val="28"/>
        </w:rPr>
        <w:t>– Trường Mầm non Phú Cường.</w:t>
      </w:r>
    </w:p>
    <w:p w14:paraId="4398221E" w14:textId="472ED49F" w:rsidR="00D76760" w:rsidRPr="00576BDB" w:rsidRDefault="00D76760" w:rsidP="00674053">
      <w:pPr>
        <w:spacing w:before="120" w:after="120" w:line="240" w:lineRule="auto"/>
        <w:ind w:firstLine="709"/>
        <w:jc w:val="both"/>
        <w:rPr>
          <w:rFonts w:ascii="Times New Roman" w:eastAsia="Times New Roman" w:hAnsi="Times New Roman" w:cs="Times New Roman"/>
          <w:color w:val="000000" w:themeColor="text1"/>
          <w:sz w:val="28"/>
          <w:szCs w:val="28"/>
        </w:rPr>
      </w:pPr>
      <w:r w:rsidRPr="00576BDB">
        <w:rPr>
          <w:rFonts w:ascii="Times New Roman" w:eastAsia="Times New Roman" w:hAnsi="Times New Roman" w:cs="Times New Roman"/>
          <w:b/>
          <w:color w:val="000000" w:themeColor="text1"/>
          <w:sz w:val="28"/>
          <w:szCs w:val="28"/>
        </w:rPr>
        <w:t xml:space="preserve">2. Thời gian gửi: </w:t>
      </w:r>
      <w:r w:rsidRPr="00576BDB">
        <w:rPr>
          <w:rFonts w:ascii="Times New Roman" w:eastAsia="Times New Roman" w:hAnsi="Times New Roman" w:cs="Times New Roman"/>
          <w:color w:val="000000" w:themeColor="text1"/>
          <w:sz w:val="28"/>
          <w:szCs w:val="28"/>
        </w:rPr>
        <w:t xml:space="preserve">Ngày </w:t>
      </w:r>
      <w:r w:rsidR="002E658D">
        <w:rPr>
          <w:rFonts w:ascii="Times New Roman" w:eastAsia="Times New Roman" w:hAnsi="Times New Roman" w:cs="Times New Roman"/>
          <w:color w:val="000000" w:themeColor="text1"/>
          <w:sz w:val="28"/>
          <w:szCs w:val="28"/>
        </w:rPr>
        <w:t>02</w:t>
      </w:r>
      <w:r w:rsidRPr="00576BDB">
        <w:rPr>
          <w:rFonts w:ascii="Times New Roman" w:eastAsia="Times New Roman" w:hAnsi="Times New Roman" w:cs="Times New Roman"/>
          <w:color w:val="000000" w:themeColor="text1"/>
          <w:sz w:val="28"/>
          <w:szCs w:val="28"/>
        </w:rPr>
        <w:t>/</w:t>
      </w:r>
      <w:r w:rsidR="002E658D">
        <w:rPr>
          <w:rFonts w:ascii="Times New Roman" w:eastAsia="Times New Roman" w:hAnsi="Times New Roman" w:cs="Times New Roman"/>
          <w:color w:val="000000" w:themeColor="text1"/>
          <w:sz w:val="28"/>
          <w:szCs w:val="28"/>
        </w:rPr>
        <w:t>4</w:t>
      </w:r>
      <w:r w:rsidRPr="00576BDB">
        <w:rPr>
          <w:rFonts w:ascii="Times New Roman" w:eastAsia="Times New Roman" w:hAnsi="Times New Roman" w:cs="Times New Roman"/>
          <w:color w:val="000000" w:themeColor="text1"/>
          <w:sz w:val="28"/>
          <w:szCs w:val="28"/>
        </w:rPr>
        <w:t>/202</w:t>
      </w:r>
      <w:r w:rsidR="00C03A6F" w:rsidRPr="00576BDB">
        <w:rPr>
          <w:rFonts w:ascii="Times New Roman" w:eastAsia="Times New Roman" w:hAnsi="Times New Roman" w:cs="Times New Roman"/>
          <w:color w:val="000000" w:themeColor="text1"/>
          <w:sz w:val="28"/>
          <w:szCs w:val="28"/>
        </w:rPr>
        <w:t>5</w:t>
      </w:r>
    </w:p>
    <w:p w14:paraId="3E61BDAD" w14:textId="287CD6ED" w:rsidR="00D76760" w:rsidRPr="00576BDB" w:rsidRDefault="00D76760" w:rsidP="00674053">
      <w:pPr>
        <w:spacing w:before="120" w:after="120" w:line="240" w:lineRule="auto"/>
        <w:ind w:firstLine="709"/>
        <w:jc w:val="both"/>
        <w:rPr>
          <w:rFonts w:ascii="Times New Roman" w:eastAsia="Times New Roman" w:hAnsi="Times New Roman" w:cs="Times New Roman"/>
          <w:color w:val="000000" w:themeColor="text1"/>
          <w:sz w:val="28"/>
          <w:szCs w:val="28"/>
        </w:rPr>
      </w:pPr>
      <w:r w:rsidRPr="00576BDB">
        <w:rPr>
          <w:rFonts w:ascii="Times New Roman" w:eastAsia="Times New Roman" w:hAnsi="Times New Roman" w:cs="Times New Roman"/>
          <w:b/>
          <w:color w:val="000000" w:themeColor="text1"/>
          <w:sz w:val="28"/>
          <w:szCs w:val="28"/>
        </w:rPr>
        <w:t>3. Tin thuộc loại:</w:t>
      </w:r>
      <w:r w:rsidRPr="00576BDB">
        <w:rPr>
          <w:rFonts w:ascii="Times New Roman" w:eastAsia="Times New Roman" w:hAnsi="Times New Roman" w:cs="Times New Roman"/>
          <w:color w:val="000000" w:themeColor="text1"/>
          <w:sz w:val="28"/>
          <w:szCs w:val="28"/>
        </w:rPr>
        <w:t xml:space="preserve"> </w:t>
      </w:r>
      <w:r w:rsidR="002763C4" w:rsidRPr="00576BDB">
        <w:rPr>
          <w:rFonts w:ascii="Times New Roman" w:eastAsia="Times New Roman" w:hAnsi="Times New Roman" w:cs="Times New Roman"/>
          <w:color w:val="000000" w:themeColor="text1"/>
          <w:sz w:val="28"/>
          <w:szCs w:val="28"/>
        </w:rPr>
        <w:t>Nuôi dưỡng, chăm sóc</w:t>
      </w:r>
      <w:r w:rsidRPr="00576BDB">
        <w:rPr>
          <w:rFonts w:ascii="Times New Roman" w:eastAsia="Times New Roman" w:hAnsi="Times New Roman" w:cs="Times New Roman"/>
          <w:color w:val="000000" w:themeColor="text1"/>
          <w:sz w:val="28"/>
          <w:szCs w:val="28"/>
        </w:rPr>
        <w:t>, Cha mẹ cần biết.</w:t>
      </w:r>
    </w:p>
    <w:p w14:paraId="46B67B73" w14:textId="77777777" w:rsidR="00D76760" w:rsidRPr="00576BDB" w:rsidRDefault="00D76760" w:rsidP="00674053">
      <w:pPr>
        <w:spacing w:before="120" w:after="120" w:line="240" w:lineRule="auto"/>
        <w:ind w:firstLine="709"/>
        <w:jc w:val="both"/>
        <w:rPr>
          <w:rFonts w:ascii="Times New Roman" w:eastAsia="Times New Roman" w:hAnsi="Times New Roman" w:cs="Times New Roman"/>
          <w:b/>
          <w:color w:val="000000" w:themeColor="text1"/>
          <w:sz w:val="28"/>
          <w:szCs w:val="28"/>
        </w:rPr>
      </w:pPr>
      <w:r w:rsidRPr="00576BDB">
        <w:rPr>
          <w:rFonts w:ascii="Times New Roman" w:eastAsia="Times New Roman" w:hAnsi="Times New Roman" w:cs="Times New Roman"/>
          <w:b/>
          <w:color w:val="000000" w:themeColor="text1"/>
          <w:sz w:val="28"/>
          <w:szCs w:val="28"/>
        </w:rPr>
        <w:t xml:space="preserve">4. Thông tin:  </w:t>
      </w:r>
    </w:p>
    <w:p w14:paraId="61AAD04E" w14:textId="5574A300" w:rsidR="00D76760" w:rsidRPr="00576BDB" w:rsidRDefault="00D76760" w:rsidP="00674053">
      <w:pPr>
        <w:spacing w:before="120" w:after="120" w:line="240" w:lineRule="auto"/>
        <w:ind w:firstLine="709"/>
        <w:jc w:val="both"/>
        <w:rPr>
          <w:rFonts w:ascii="Times New Roman" w:eastAsia="Times New Roman" w:hAnsi="Times New Roman" w:cs="Times New Roman"/>
          <w:b/>
          <w:color w:val="000000" w:themeColor="text1"/>
          <w:spacing w:val="-4"/>
          <w:sz w:val="28"/>
          <w:szCs w:val="28"/>
          <w:lang w:val="vi-VN"/>
        </w:rPr>
      </w:pPr>
      <w:r w:rsidRPr="00576BDB">
        <w:rPr>
          <w:rFonts w:ascii="Times New Roman" w:eastAsia="Times New Roman" w:hAnsi="Times New Roman" w:cs="Times New Roman"/>
          <w:color w:val="000000" w:themeColor="text1"/>
          <w:spacing w:val="-4"/>
          <w:sz w:val="28"/>
          <w:szCs w:val="28"/>
        </w:rPr>
        <w:t xml:space="preserve">Tên tiêu đề bài cần đăng: </w:t>
      </w:r>
      <w:r w:rsidRPr="00576BDB">
        <w:rPr>
          <w:rFonts w:ascii="Times New Roman" w:eastAsia="Times New Roman" w:hAnsi="Times New Roman" w:cs="Times New Roman"/>
          <w:b/>
          <w:color w:val="000000" w:themeColor="text1"/>
          <w:spacing w:val="-4"/>
          <w:sz w:val="28"/>
          <w:szCs w:val="28"/>
        </w:rPr>
        <w:t xml:space="preserve">Trường </w:t>
      </w:r>
      <w:r w:rsidR="00994AAC" w:rsidRPr="00576BDB">
        <w:rPr>
          <w:rFonts w:ascii="Times New Roman" w:eastAsia="Times New Roman" w:hAnsi="Times New Roman" w:cs="Times New Roman"/>
          <w:b/>
          <w:color w:val="000000" w:themeColor="text1"/>
          <w:spacing w:val="-4"/>
          <w:sz w:val="28"/>
          <w:szCs w:val="28"/>
        </w:rPr>
        <w:t>m</w:t>
      </w:r>
      <w:r w:rsidRPr="00576BDB">
        <w:rPr>
          <w:rFonts w:ascii="Times New Roman" w:eastAsia="Times New Roman" w:hAnsi="Times New Roman" w:cs="Times New Roman"/>
          <w:b/>
          <w:color w:val="000000" w:themeColor="text1"/>
          <w:spacing w:val="-4"/>
          <w:sz w:val="28"/>
          <w:szCs w:val="28"/>
        </w:rPr>
        <w:t xml:space="preserve">ầm non Phú Cường tuyên truyền </w:t>
      </w:r>
      <w:r w:rsidR="0014403E" w:rsidRPr="00576BDB">
        <w:rPr>
          <w:rFonts w:ascii="Times New Roman" w:eastAsia="Times New Roman" w:hAnsi="Times New Roman" w:cs="Times New Roman"/>
          <w:b/>
          <w:color w:val="000000" w:themeColor="text1"/>
          <w:spacing w:val="-4"/>
          <w:sz w:val="28"/>
          <w:szCs w:val="28"/>
        </w:rPr>
        <w:t>phòng tránh tai nạn thương tích cho trẻ</w:t>
      </w:r>
    </w:p>
    <w:p w14:paraId="12A5B9ED" w14:textId="5DB37FCA" w:rsidR="00D76760" w:rsidRPr="00576BDB" w:rsidRDefault="00D76760" w:rsidP="00674053">
      <w:pPr>
        <w:spacing w:before="120" w:after="120" w:line="240" w:lineRule="auto"/>
        <w:ind w:firstLine="720"/>
        <w:jc w:val="both"/>
        <w:rPr>
          <w:rFonts w:ascii="Times New Roman" w:eastAsiaTheme="minorHAnsi" w:hAnsi="Times New Roman" w:cs="Times New Roman"/>
          <w:color w:val="000000" w:themeColor="text1"/>
          <w:sz w:val="28"/>
          <w:szCs w:val="28"/>
        </w:rPr>
      </w:pPr>
      <w:r w:rsidRPr="00576BDB">
        <w:rPr>
          <w:rFonts w:ascii="Times New Roman" w:eastAsia="Times New Roman" w:hAnsi="Times New Roman" w:cs="Times New Roman"/>
          <w:b/>
          <w:color w:val="000000" w:themeColor="text1"/>
          <w:sz w:val="28"/>
          <w:szCs w:val="28"/>
        </w:rPr>
        <w:t xml:space="preserve">Nội dung: </w:t>
      </w:r>
    </w:p>
    <w:p w14:paraId="5B7CAA50" w14:textId="77777777" w:rsidR="002F32B2" w:rsidRPr="00576BDB" w:rsidRDefault="0014403E" w:rsidP="00674053">
      <w:pPr>
        <w:spacing w:before="120" w:after="120" w:line="240" w:lineRule="auto"/>
        <w:ind w:firstLine="709"/>
        <w:jc w:val="both"/>
        <w:rPr>
          <w:rFonts w:ascii="Times New Roman" w:eastAsiaTheme="minorHAnsi" w:hAnsi="Times New Roman" w:cs="Times New Roman"/>
          <w:color w:val="000000" w:themeColor="text1"/>
          <w:sz w:val="28"/>
          <w:szCs w:val="28"/>
        </w:rPr>
      </w:pPr>
      <w:r w:rsidRPr="00576BDB">
        <w:rPr>
          <w:rFonts w:ascii="Times New Roman" w:eastAsiaTheme="minorHAnsi" w:hAnsi="Times New Roman" w:cs="Times New Roman"/>
          <w:color w:val="000000" w:themeColor="text1"/>
          <w:sz w:val="28"/>
          <w:szCs w:val="28"/>
        </w:rPr>
        <w:t>Tai nạn thương tích là một trong những nguyên nhân hàng đầu dẫn đến tử vong và gây ra những biến chứng trầm trọng cho trẻ, vì vậy việc bảo đảm an tòan, phòng chống tai nạn thương tích cho trẻ là nhiệm vụ vô cùng quan trọng trong việc nuôi dưỡng, chăm sóc, giáo dục trẻ.</w:t>
      </w:r>
    </w:p>
    <w:p w14:paraId="45457B91" w14:textId="1FD45E2F" w:rsidR="002F32B2" w:rsidRPr="00576BDB" w:rsidRDefault="002F32B2" w:rsidP="00674053">
      <w:pPr>
        <w:spacing w:before="120" w:after="120" w:line="240" w:lineRule="auto"/>
        <w:ind w:firstLine="709"/>
        <w:jc w:val="both"/>
        <w:rPr>
          <w:rFonts w:ascii="Times New Roman" w:eastAsiaTheme="minorHAnsi" w:hAnsi="Times New Roman" w:cs="Times New Roman"/>
          <w:color w:val="000000" w:themeColor="text1"/>
          <w:sz w:val="28"/>
          <w:szCs w:val="28"/>
        </w:rPr>
      </w:pPr>
      <w:r w:rsidRPr="00576BDB">
        <w:rPr>
          <w:rFonts w:ascii="Times New Roman" w:eastAsiaTheme="minorHAnsi" w:hAnsi="Times New Roman" w:cs="Times New Roman"/>
          <w:b/>
          <w:bCs/>
          <w:color w:val="000000" w:themeColor="text1"/>
          <w:sz w:val="28"/>
          <w:szCs w:val="28"/>
        </w:rPr>
        <w:t>1. Các</w:t>
      </w:r>
      <w:r w:rsidRPr="00576BDB">
        <w:rPr>
          <w:rFonts w:ascii="Times New Roman" w:eastAsiaTheme="minorHAnsi" w:hAnsi="Times New Roman" w:cs="Times New Roman"/>
          <w:b/>
          <w:color w:val="000000" w:themeColor="text1"/>
          <w:sz w:val="28"/>
          <w:szCs w:val="28"/>
        </w:rPr>
        <w:t xml:space="preserve"> loại thương tích thường gặp đối với trẻ</w:t>
      </w:r>
    </w:p>
    <w:p w14:paraId="71C6CEED" w14:textId="7B393C68" w:rsidR="00272BDE" w:rsidRDefault="00272BDE" w:rsidP="00674053">
      <w:pPr>
        <w:spacing w:before="120" w:after="120" w:line="240" w:lineRule="auto"/>
        <w:ind w:firstLine="709"/>
        <w:jc w:val="both"/>
        <w:rPr>
          <w:rFonts w:ascii="Times New Roman" w:eastAsiaTheme="minorHAnsi" w:hAnsi="Times New Roman" w:cs="Times New Roman"/>
          <w:b/>
          <w:color w:val="000000" w:themeColor="text1"/>
          <w:sz w:val="28"/>
          <w:szCs w:val="28"/>
        </w:rPr>
      </w:pPr>
      <w:r w:rsidRPr="00576BDB">
        <w:rPr>
          <w:rFonts w:ascii="Times New Roman" w:eastAsiaTheme="minorHAnsi" w:hAnsi="Times New Roman" w:cs="Times New Roman"/>
          <w:b/>
          <w:color w:val="000000" w:themeColor="text1"/>
          <w:sz w:val="28"/>
          <w:szCs w:val="28"/>
        </w:rPr>
        <w:t>-</w:t>
      </w:r>
      <w:r w:rsidRPr="002F32B2">
        <w:rPr>
          <w:rFonts w:ascii="Times New Roman" w:eastAsiaTheme="minorHAnsi" w:hAnsi="Times New Roman" w:cs="Times New Roman"/>
          <w:b/>
          <w:bCs/>
          <w:color w:val="000000" w:themeColor="text1"/>
          <w:sz w:val="28"/>
          <w:szCs w:val="28"/>
          <w:lang w:val="vi-VN"/>
        </w:rPr>
        <w:t> </w:t>
      </w:r>
      <w:r w:rsidRPr="002F32B2">
        <w:rPr>
          <w:rFonts w:ascii="Times New Roman" w:eastAsiaTheme="minorHAnsi" w:hAnsi="Times New Roman" w:cs="Times New Roman"/>
          <w:b/>
          <w:bCs/>
          <w:color w:val="000000" w:themeColor="text1"/>
          <w:sz w:val="28"/>
          <w:szCs w:val="28"/>
        </w:rPr>
        <w:t>Tai nạn </w:t>
      </w:r>
      <w:r w:rsidRPr="00576BDB">
        <w:rPr>
          <w:rFonts w:ascii="Times New Roman" w:eastAsiaTheme="minorHAnsi" w:hAnsi="Times New Roman" w:cs="Times New Roman"/>
          <w:b/>
          <w:bCs/>
          <w:color w:val="000000" w:themeColor="text1"/>
          <w:sz w:val="28"/>
          <w:szCs w:val="28"/>
        </w:rPr>
        <w:t>d</w:t>
      </w:r>
      <w:r w:rsidRPr="002F32B2">
        <w:rPr>
          <w:rFonts w:ascii="Times New Roman" w:eastAsiaTheme="minorHAnsi" w:hAnsi="Times New Roman" w:cs="Times New Roman"/>
          <w:b/>
          <w:bCs/>
          <w:color w:val="000000" w:themeColor="text1"/>
          <w:sz w:val="28"/>
          <w:szCs w:val="28"/>
          <w:lang w:val="vi-VN"/>
        </w:rPr>
        <w:t>o bỏng:</w:t>
      </w:r>
      <w:r w:rsidRPr="00576BDB">
        <w:rPr>
          <w:rFonts w:ascii="Times New Roman" w:eastAsiaTheme="minorHAnsi" w:hAnsi="Times New Roman" w:cs="Times New Roman"/>
          <w:b/>
          <w:color w:val="000000" w:themeColor="text1"/>
          <w:sz w:val="28"/>
          <w:szCs w:val="28"/>
        </w:rPr>
        <w:t xml:space="preserve"> </w:t>
      </w:r>
      <w:r w:rsidRPr="002F32B2">
        <w:rPr>
          <w:rFonts w:ascii="Times New Roman" w:eastAsiaTheme="minorHAnsi" w:hAnsi="Times New Roman" w:cs="Times New Roman"/>
          <w:color w:val="000000" w:themeColor="text1"/>
          <w:sz w:val="28"/>
          <w:szCs w:val="28"/>
        </w:rPr>
        <w:t>C</w:t>
      </w:r>
      <w:r w:rsidRPr="002F32B2">
        <w:rPr>
          <w:rFonts w:ascii="Times New Roman" w:eastAsiaTheme="minorHAnsi" w:hAnsi="Times New Roman" w:cs="Times New Roman"/>
          <w:color w:val="000000" w:themeColor="text1"/>
          <w:sz w:val="28"/>
          <w:szCs w:val="28"/>
          <w:lang w:val="vi-VN"/>
        </w:rPr>
        <w:t>hủ yếu do trẻ sau khi chơi, khát nước uống nhầm vào nước nóng, khi ăn, uống, trẻ cũng có thể bị bỏng do thức ăn (canh, cháo, súp ….) mang từ nhà bếp lên còn đang rất nóng, nếu không chú ý mà ăn, uống ngay sẽ gây bỏng cho trẻ. Có trường hợp trẻ bị bỏng do cháy, hoả hoạn...</w:t>
      </w:r>
    </w:p>
    <w:p w14:paraId="5E1616A7" w14:textId="427B41B6" w:rsidR="002F32B2" w:rsidRPr="00576BDB" w:rsidRDefault="002F32B2" w:rsidP="00674053">
      <w:pPr>
        <w:spacing w:before="120" w:after="120" w:line="240" w:lineRule="auto"/>
        <w:ind w:firstLine="709"/>
        <w:jc w:val="both"/>
        <w:rPr>
          <w:rFonts w:ascii="Times New Roman" w:eastAsiaTheme="minorHAnsi" w:hAnsi="Times New Roman" w:cs="Times New Roman"/>
          <w:b/>
          <w:color w:val="000000" w:themeColor="text1"/>
          <w:sz w:val="28"/>
          <w:szCs w:val="28"/>
        </w:rPr>
      </w:pPr>
      <w:r w:rsidRPr="00576BDB">
        <w:rPr>
          <w:rFonts w:ascii="Times New Roman" w:eastAsiaTheme="minorHAnsi" w:hAnsi="Times New Roman" w:cs="Times New Roman"/>
          <w:b/>
          <w:color w:val="000000" w:themeColor="text1"/>
          <w:sz w:val="28"/>
          <w:szCs w:val="28"/>
        </w:rPr>
        <w:t>-</w:t>
      </w:r>
      <w:r w:rsidRPr="002F32B2">
        <w:rPr>
          <w:rFonts w:ascii="Times New Roman" w:eastAsiaTheme="minorHAnsi" w:hAnsi="Times New Roman" w:cs="Times New Roman"/>
          <w:b/>
          <w:bCs/>
          <w:color w:val="000000" w:themeColor="text1"/>
          <w:sz w:val="28"/>
          <w:szCs w:val="28"/>
          <w:lang w:val="vi-VN"/>
        </w:rPr>
        <w:t xml:space="preserve"> </w:t>
      </w:r>
      <w:r w:rsidR="00576BDB">
        <w:rPr>
          <w:rFonts w:ascii="Times New Roman" w:eastAsiaTheme="minorHAnsi" w:hAnsi="Times New Roman" w:cs="Times New Roman"/>
          <w:b/>
          <w:bCs/>
          <w:color w:val="000000" w:themeColor="text1"/>
          <w:sz w:val="28"/>
          <w:szCs w:val="28"/>
        </w:rPr>
        <w:t>T</w:t>
      </w:r>
      <w:r w:rsidRPr="002F32B2">
        <w:rPr>
          <w:rFonts w:ascii="Times New Roman" w:eastAsiaTheme="minorHAnsi" w:hAnsi="Times New Roman" w:cs="Times New Roman"/>
          <w:b/>
          <w:bCs/>
          <w:color w:val="000000" w:themeColor="text1"/>
          <w:sz w:val="28"/>
          <w:szCs w:val="28"/>
          <w:lang w:val="vi-VN"/>
        </w:rPr>
        <w:t>ai nạn do ngộ độc:</w:t>
      </w:r>
      <w:r w:rsidRPr="002F32B2">
        <w:rPr>
          <w:rFonts w:ascii="Times New Roman" w:eastAsiaTheme="minorHAnsi" w:hAnsi="Times New Roman" w:cs="Times New Roman"/>
          <w:color w:val="000000" w:themeColor="text1"/>
          <w:sz w:val="28"/>
          <w:szCs w:val="28"/>
        </w:rPr>
        <w:t> C</w:t>
      </w:r>
      <w:r w:rsidRPr="002F32B2">
        <w:rPr>
          <w:rFonts w:ascii="Times New Roman" w:eastAsiaTheme="minorHAnsi" w:hAnsi="Times New Roman" w:cs="Times New Roman"/>
          <w:color w:val="000000" w:themeColor="text1"/>
          <w:sz w:val="28"/>
          <w:szCs w:val="28"/>
          <w:lang w:val="vi-VN"/>
        </w:rPr>
        <w:t>hủ yếu do ngộ độc thực phẩm, ăn phải quả độc, thức ăn có dược phẩm độc hại, do uống nhầm thuốc…</w:t>
      </w:r>
    </w:p>
    <w:p w14:paraId="631903BB" w14:textId="77777777" w:rsidR="00576BDB" w:rsidRDefault="002F32B2" w:rsidP="00674053">
      <w:pPr>
        <w:spacing w:before="120" w:after="120" w:line="240" w:lineRule="auto"/>
        <w:ind w:firstLine="709"/>
        <w:jc w:val="both"/>
        <w:rPr>
          <w:rFonts w:ascii="Times New Roman" w:eastAsiaTheme="minorHAnsi" w:hAnsi="Times New Roman" w:cs="Times New Roman"/>
          <w:color w:val="000000" w:themeColor="text1"/>
          <w:sz w:val="28"/>
          <w:szCs w:val="28"/>
        </w:rPr>
      </w:pPr>
      <w:r w:rsidRPr="00576BDB">
        <w:rPr>
          <w:rFonts w:ascii="Times New Roman" w:eastAsiaTheme="minorHAnsi" w:hAnsi="Times New Roman" w:cs="Times New Roman"/>
          <w:b/>
          <w:color w:val="000000" w:themeColor="text1"/>
          <w:sz w:val="28"/>
          <w:szCs w:val="28"/>
        </w:rPr>
        <w:t>-</w:t>
      </w:r>
      <w:r w:rsidRPr="002F32B2">
        <w:rPr>
          <w:rFonts w:ascii="Times New Roman" w:eastAsiaTheme="minorHAnsi" w:hAnsi="Times New Roman" w:cs="Times New Roman"/>
          <w:b/>
          <w:bCs/>
          <w:color w:val="000000" w:themeColor="text1"/>
          <w:sz w:val="28"/>
          <w:szCs w:val="28"/>
          <w:lang w:val="vi-VN"/>
        </w:rPr>
        <w:t xml:space="preserve"> Tai nạn gây ngạt đường thở:</w:t>
      </w:r>
      <w:r w:rsidRPr="002F32B2">
        <w:rPr>
          <w:rFonts w:ascii="Times New Roman" w:eastAsiaTheme="minorHAnsi" w:hAnsi="Times New Roman" w:cs="Times New Roman"/>
          <w:color w:val="000000" w:themeColor="text1"/>
          <w:sz w:val="28"/>
          <w:szCs w:val="28"/>
        </w:rPr>
        <w:t> D</w:t>
      </w:r>
      <w:r w:rsidRPr="002F32B2">
        <w:rPr>
          <w:rFonts w:ascii="Times New Roman" w:eastAsiaTheme="minorHAnsi" w:hAnsi="Times New Roman" w:cs="Times New Roman"/>
          <w:color w:val="000000" w:themeColor="text1"/>
          <w:sz w:val="28"/>
          <w:szCs w:val="28"/>
          <w:lang w:val="vi-VN"/>
        </w:rPr>
        <w:t>o trẻ tự nhét đồ chơi vào mũi, tai mình hoặc nhét vào tai bạn, mũi bạn. Các vật trẻ có thể nhét vào mũi, tai là hạt cườm, con xúc xắc, các loại hạt, quả nhỏ, thậm chí có trường hợp trẻ còn nhét cả đất nặn vào tai.</w:t>
      </w:r>
      <w:r w:rsidR="00576BDB" w:rsidRPr="00576BDB">
        <w:rPr>
          <w:rFonts w:ascii="Times New Roman" w:eastAsiaTheme="minorHAnsi" w:hAnsi="Times New Roman" w:cs="Times New Roman"/>
          <w:color w:val="000000" w:themeColor="text1"/>
          <w:sz w:val="28"/>
          <w:szCs w:val="28"/>
        </w:rPr>
        <w:t xml:space="preserve"> </w:t>
      </w:r>
      <w:r w:rsidRPr="002F32B2">
        <w:rPr>
          <w:rFonts w:ascii="Times New Roman" w:eastAsiaTheme="minorHAnsi" w:hAnsi="Times New Roman" w:cs="Times New Roman"/>
          <w:color w:val="000000" w:themeColor="text1"/>
          <w:sz w:val="28"/>
          <w:szCs w:val="28"/>
          <w:lang w:val="vi-VN"/>
        </w:rPr>
        <w:t>Trẻ còn ngậm đồ chơi vào mồm và có thể gây rách niêm mạc miệng, gãy răng hoặc hít vào gây dị vật đường thở, nuốt vào gây dị vật đường ăn…</w:t>
      </w:r>
    </w:p>
    <w:p w14:paraId="4C870570" w14:textId="768B8F52" w:rsidR="00272BDE" w:rsidRPr="00272BDE" w:rsidRDefault="00272BDE" w:rsidP="00674053">
      <w:pPr>
        <w:spacing w:before="120" w:after="120" w:line="240" w:lineRule="auto"/>
        <w:ind w:firstLine="709"/>
        <w:jc w:val="both"/>
        <w:rPr>
          <w:rFonts w:ascii="Times New Roman" w:eastAsiaTheme="minorHAnsi" w:hAnsi="Times New Roman" w:cs="Times New Roman"/>
          <w:b/>
          <w:color w:val="000000" w:themeColor="text1"/>
          <w:sz w:val="28"/>
          <w:szCs w:val="28"/>
        </w:rPr>
      </w:pPr>
      <w:r w:rsidRPr="00576BDB">
        <w:rPr>
          <w:rFonts w:ascii="Times New Roman" w:eastAsiaTheme="minorHAnsi" w:hAnsi="Times New Roman" w:cs="Times New Roman"/>
          <w:b/>
          <w:color w:val="000000" w:themeColor="text1"/>
          <w:sz w:val="28"/>
          <w:szCs w:val="28"/>
        </w:rPr>
        <w:t xml:space="preserve">- </w:t>
      </w:r>
      <w:r w:rsidRPr="002F32B2">
        <w:rPr>
          <w:rFonts w:ascii="Times New Roman" w:eastAsiaTheme="minorHAnsi" w:hAnsi="Times New Roman" w:cs="Times New Roman"/>
          <w:b/>
          <w:bCs/>
          <w:color w:val="000000" w:themeColor="text1"/>
          <w:sz w:val="28"/>
          <w:szCs w:val="28"/>
          <w:lang w:val="vi-VN"/>
        </w:rPr>
        <w:t> </w:t>
      </w:r>
      <w:r>
        <w:rPr>
          <w:rFonts w:ascii="Times New Roman" w:eastAsiaTheme="minorHAnsi" w:hAnsi="Times New Roman" w:cs="Times New Roman"/>
          <w:b/>
          <w:bCs/>
          <w:color w:val="000000" w:themeColor="text1"/>
          <w:sz w:val="28"/>
          <w:szCs w:val="28"/>
        </w:rPr>
        <w:t>Tai nạn đ</w:t>
      </w:r>
      <w:r w:rsidRPr="002F32B2">
        <w:rPr>
          <w:rFonts w:ascii="Times New Roman" w:eastAsiaTheme="minorHAnsi" w:hAnsi="Times New Roman" w:cs="Times New Roman"/>
          <w:b/>
          <w:bCs/>
          <w:color w:val="000000" w:themeColor="text1"/>
          <w:sz w:val="28"/>
          <w:szCs w:val="28"/>
          <w:lang w:val="vi-VN"/>
        </w:rPr>
        <w:t>uối nước:</w:t>
      </w:r>
      <w:r w:rsidRPr="00576BDB">
        <w:rPr>
          <w:rFonts w:ascii="Times New Roman" w:eastAsiaTheme="minorHAnsi" w:hAnsi="Times New Roman" w:cs="Times New Roman"/>
          <w:b/>
          <w:color w:val="000000" w:themeColor="text1"/>
          <w:sz w:val="28"/>
          <w:szCs w:val="28"/>
        </w:rPr>
        <w:t xml:space="preserve"> </w:t>
      </w:r>
      <w:r w:rsidRPr="002F32B2">
        <w:rPr>
          <w:rFonts w:ascii="Times New Roman" w:eastAsiaTheme="minorHAnsi" w:hAnsi="Times New Roman" w:cs="Times New Roman"/>
          <w:color w:val="000000" w:themeColor="text1"/>
          <w:sz w:val="28"/>
          <w:szCs w:val="28"/>
        </w:rPr>
        <w:t>D</w:t>
      </w:r>
      <w:r w:rsidRPr="002F32B2">
        <w:rPr>
          <w:rFonts w:ascii="Times New Roman" w:eastAsiaTheme="minorHAnsi" w:hAnsi="Times New Roman" w:cs="Times New Roman"/>
          <w:color w:val="000000" w:themeColor="text1"/>
          <w:sz w:val="28"/>
          <w:szCs w:val="28"/>
          <w:lang w:val="vi-VN"/>
        </w:rPr>
        <w:t>o trẻ bị ngã vào xô</w:t>
      </w:r>
      <w:r w:rsidRPr="002F32B2">
        <w:rPr>
          <w:rFonts w:ascii="Times New Roman" w:eastAsiaTheme="minorHAnsi" w:hAnsi="Times New Roman" w:cs="Times New Roman"/>
          <w:color w:val="000000" w:themeColor="text1"/>
          <w:sz w:val="28"/>
          <w:szCs w:val="28"/>
        </w:rPr>
        <w:t>,</w:t>
      </w:r>
      <w:r w:rsidRPr="002F32B2">
        <w:rPr>
          <w:rFonts w:ascii="Times New Roman" w:eastAsiaTheme="minorHAnsi" w:hAnsi="Times New Roman" w:cs="Times New Roman"/>
          <w:color w:val="000000" w:themeColor="text1"/>
          <w:sz w:val="28"/>
          <w:szCs w:val="28"/>
          <w:lang w:val="vi-VN"/>
        </w:rPr>
        <w:t> chậu có nước, bị ngã khi đến gần ao hồ, khi đi tắm, bơi ở những nơi có nguồn nước không đảm bảo vệ sinh, những khu vực nguy hiểm... là nguyên nhân dẫn tới trẻ bị đuối nước…</w:t>
      </w:r>
    </w:p>
    <w:p w14:paraId="3D25BC88" w14:textId="25EE5792" w:rsidR="00576BDB" w:rsidRPr="00576BDB" w:rsidRDefault="002F32B2" w:rsidP="00674053">
      <w:pPr>
        <w:pStyle w:val="ListParagraph"/>
        <w:numPr>
          <w:ilvl w:val="0"/>
          <w:numId w:val="12"/>
        </w:numPr>
        <w:spacing w:before="120" w:after="120" w:line="240" w:lineRule="auto"/>
        <w:jc w:val="both"/>
        <w:rPr>
          <w:rFonts w:ascii="Times New Roman" w:eastAsiaTheme="minorHAnsi" w:hAnsi="Times New Roman" w:cs="Times New Roman"/>
          <w:b/>
          <w:color w:val="000000" w:themeColor="text1"/>
          <w:sz w:val="28"/>
          <w:szCs w:val="28"/>
        </w:rPr>
      </w:pPr>
      <w:r w:rsidRPr="00576BDB">
        <w:rPr>
          <w:rFonts w:ascii="Times New Roman" w:eastAsiaTheme="minorHAnsi" w:hAnsi="Times New Roman" w:cs="Times New Roman"/>
          <w:b/>
          <w:color w:val="000000" w:themeColor="text1"/>
          <w:sz w:val="28"/>
          <w:szCs w:val="28"/>
        </w:rPr>
        <w:t>Các biện pháp phòng tránh tai nạn thương tích cho trẻ</w:t>
      </w:r>
    </w:p>
    <w:p w14:paraId="1CD791F6" w14:textId="1B4C2627" w:rsidR="002F32B2" w:rsidRPr="00576BDB" w:rsidRDefault="00576BDB" w:rsidP="00674053">
      <w:pPr>
        <w:pStyle w:val="NormalWeb"/>
        <w:spacing w:before="120" w:beforeAutospacing="0" w:after="150" w:afterAutospacing="0"/>
        <w:ind w:firstLine="709"/>
        <w:jc w:val="both"/>
        <w:rPr>
          <w:color w:val="000000" w:themeColor="text1"/>
          <w:sz w:val="28"/>
          <w:szCs w:val="28"/>
        </w:rPr>
      </w:pPr>
      <w:r>
        <w:rPr>
          <w:b/>
          <w:bCs/>
          <w:color w:val="000000" w:themeColor="text1"/>
          <w:sz w:val="28"/>
          <w:szCs w:val="28"/>
          <w:shd w:val="clear" w:color="auto" w:fill="FFFFFF"/>
        </w:rPr>
        <w:t>-</w:t>
      </w:r>
      <w:r w:rsidR="002F32B2" w:rsidRPr="00576BDB">
        <w:rPr>
          <w:b/>
          <w:bCs/>
          <w:color w:val="000000" w:themeColor="text1"/>
          <w:sz w:val="28"/>
          <w:szCs w:val="28"/>
          <w:shd w:val="clear" w:color="auto" w:fill="FFFFFF"/>
          <w:lang w:val="vi-VN"/>
        </w:rPr>
        <w:t xml:space="preserve"> Phòng ngừa bỏng</w:t>
      </w:r>
    </w:p>
    <w:p w14:paraId="15074198" w14:textId="333D0E0C" w:rsidR="002F32B2" w:rsidRPr="00576BDB" w:rsidRDefault="00576BDB" w:rsidP="00674053">
      <w:pPr>
        <w:pStyle w:val="NormalWeb"/>
        <w:spacing w:before="120" w:beforeAutospacing="0" w:after="150" w:afterAutospacing="0"/>
        <w:ind w:firstLine="709"/>
        <w:jc w:val="both"/>
        <w:rPr>
          <w:color w:val="000000" w:themeColor="text1"/>
          <w:sz w:val="28"/>
          <w:szCs w:val="28"/>
        </w:rPr>
      </w:pPr>
      <w:r>
        <w:rPr>
          <w:color w:val="000000" w:themeColor="text1"/>
          <w:sz w:val="28"/>
          <w:szCs w:val="28"/>
          <w:shd w:val="clear" w:color="auto" w:fill="FFFFFF"/>
        </w:rPr>
        <w:lastRenderedPageBreak/>
        <w:t>+</w:t>
      </w:r>
      <w:r w:rsidR="002F32B2" w:rsidRPr="00576BDB">
        <w:rPr>
          <w:color w:val="000000" w:themeColor="text1"/>
          <w:sz w:val="28"/>
          <w:szCs w:val="28"/>
          <w:shd w:val="clear" w:color="auto" w:fill="FFFFFF"/>
        </w:rPr>
        <w:t xml:space="preserve">  Bố trí bếp nấu ăn hợp lý, để bếp lò phẳng, cao ngoài tầm với hoặc có vách ngăn không cho trẻ nhỏ tới gần.</w:t>
      </w:r>
    </w:p>
    <w:p w14:paraId="0807A709" w14:textId="77777777" w:rsidR="00576BDB" w:rsidRDefault="00576BDB" w:rsidP="00674053">
      <w:pPr>
        <w:pStyle w:val="NormalWeb"/>
        <w:spacing w:before="120" w:beforeAutospacing="0" w:after="150" w:afterAutospacing="0"/>
        <w:ind w:firstLine="709"/>
        <w:jc w:val="both"/>
        <w:rPr>
          <w:color w:val="000000" w:themeColor="text1"/>
          <w:sz w:val="28"/>
          <w:szCs w:val="28"/>
        </w:rPr>
      </w:pPr>
      <w:r>
        <w:rPr>
          <w:color w:val="000000" w:themeColor="text1"/>
          <w:sz w:val="28"/>
          <w:szCs w:val="28"/>
          <w:shd w:val="clear" w:color="auto" w:fill="FFFFFF"/>
        </w:rPr>
        <w:t>+</w:t>
      </w:r>
      <w:r w:rsidR="002F32B2" w:rsidRPr="00576BDB">
        <w:rPr>
          <w:color w:val="000000" w:themeColor="text1"/>
          <w:sz w:val="28"/>
          <w:szCs w:val="28"/>
          <w:shd w:val="clear" w:color="auto" w:fill="FFFFFF"/>
        </w:rPr>
        <w:t xml:space="preserve">  Không để đồ vật đựng nước nóng trong tầm với trẻ em (nồi canh, phích nước, vòi nước nóng, bàn là đang nóng, ống bô xe máy ...).</w:t>
      </w:r>
    </w:p>
    <w:p w14:paraId="6B982B22" w14:textId="77777777" w:rsidR="00576BDB" w:rsidRDefault="00576BDB" w:rsidP="00674053">
      <w:pPr>
        <w:pStyle w:val="NormalWeb"/>
        <w:spacing w:before="120" w:beforeAutospacing="0" w:after="150" w:afterAutospacing="0"/>
        <w:ind w:firstLine="709"/>
        <w:jc w:val="both"/>
        <w:rPr>
          <w:color w:val="000000" w:themeColor="text1"/>
          <w:sz w:val="28"/>
          <w:szCs w:val="28"/>
        </w:rPr>
      </w:pPr>
      <w:r>
        <w:rPr>
          <w:color w:val="000000" w:themeColor="text1"/>
          <w:sz w:val="28"/>
          <w:szCs w:val="28"/>
        </w:rPr>
        <w:t xml:space="preserve">+ </w:t>
      </w:r>
      <w:r w:rsidR="002F32B2" w:rsidRPr="00576BDB">
        <w:rPr>
          <w:color w:val="000000" w:themeColor="text1"/>
          <w:sz w:val="28"/>
          <w:szCs w:val="28"/>
          <w:shd w:val="clear" w:color="auto" w:fill="FFFFFF"/>
        </w:rPr>
        <w:t>Khi bưng, bê nước nóng, thức ăn mới nấu chín phải chú ý: tránh xa trẻ để không va đụng. Luôn kiểm tra nhiệt độ của thức ăn, đồ uống trước khi cho trẻ ăn, uống, nhiệt độ nước tắm rửa.</w:t>
      </w:r>
    </w:p>
    <w:p w14:paraId="42D3BBF1" w14:textId="77777777" w:rsidR="009F4C7A" w:rsidRDefault="00576BDB" w:rsidP="00674053">
      <w:pPr>
        <w:pStyle w:val="NormalWeb"/>
        <w:spacing w:before="120" w:beforeAutospacing="0" w:after="150" w:afterAutospacing="0"/>
        <w:ind w:firstLine="709"/>
        <w:jc w:val="both"/>
        <w:rPr>
          <w:rFonts w:eastAsiaTheme="minorHAnsi"/>
          <w:noProof/>
          <w:color w:val="000000" w:themeColor="text1"/>
          <w:sz w:val="28"/>
          <w:szCs w:val="28"/>
        </w:rPr>
      </w:pPr>
      <w:r>
        <w:rPr>
          <w:color w:val="000000" w:themeColor="text1"/>
          <w:sz w:val="28"/>
          <w:szCs w:val="28"/>
        </w:rPr>
        <w:t>+</w:t>
      </w:r>
      <w:r w:rsidR="002F32B2" w:rsidRPr="00576BDB">
        <w:rPr>
          <w:color w:val="000000" w:themeColor="text1"/>
          <w:sz w:val="28"/>
          <w:szCs w:val="28"/>
          <w:shd w:val="clear" w:color="auto" w:fill="FFFFFF"/>
        </w:rPr>
        <w:t> Không để trẻ nhỏ tiếp xúc với diêm, bật lửa, lửa, nước sôi, thức ăn nóng, bếp đang đun...</w:t>
      </w:r>
      <w:r w:rsidR="00D76760" w:rsidRPr="00576BDB">
        <w:rPr>
          <w:rFonts w:eastAsiaTheme="minorHAnsi"/>
          <w:color w:val="000000" w:themeColor="text1"/>
          <w:sz w:val="28"/>
          <w:szCs w:val="28"/>
        </w:rPr>
        <w:tab/>
      </w:r>
      <w:r w:rsidR="00D76760" w:rsidRPr="00576BDB">
        <w:rPr>
          <w:rFonts w:eastAsiaTheme="minorHAnsi"/>
          <w:color w:val="000000" w:themeColor="text1"/>
          <w:sz w:val="28"/>
          <w:szCs w:val="28"/>
        </w:rPr>
        <w:tab/>
      </w:r>
    </w:p>
    <w:p w14:paraId="0DC5888C" w14:textId="1085FDCE" w:rsidR="009F4C7A" w:rsidRDefault="009F4C7A" w:rsidP="00674053">
      <w:pPr>
        <w:pStyle w:val="NormalWeb"/>
        <w:spacing w:before="120" w:beforeAutospacing="0" w:after="150" w:afterAutospacing="0"/>
        <w:ind w:firstLine="709"/>
        <w:jc w:val="both"/>
        <w:rPr>
          <w:rFonts w:eastAsiaTheme="minorHAnsi"/>
          <w:noProof/>
          <w:color w:val="000000" w:themeColor="text1"/>
          <w:sz w:val="28"/>
          <w:szCs w:val="28"/>
        </w:rPr>
      </w:pPr>
      <w:r>
        <w:rPr>
          <w:noProof/>
        </w:rPr>
        <w:drawing>
          <wp:inline distT="0" distB="0" distL="0" distR="0" wp14:anchorId="7F667384" wp14:editId="186A8B30">
            <wp:extent cx="5099957" cy="3526468"/>
            <wp:effectExtent l="0" t="0" r="5715" b="0"/>
            <wp:docPr id="159352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9727" cy="3540138"/>
                    </a:xfrm>
                    <a:prstGeom prst="rect">
                      <a:avLst/>
                    </a:prstGeom>
                    <a:noFill/>
                    <a:ln>
                      <a:noFill/>
                    </a:ln>
                  </pic:spPr>
                </pic:pic>
              </a:graphicData>
            </a:graphic>
          </wp:inline>
        </w:drawing>
      </w:r>
    </w:p>
    <w:p w14:paraId="1638525C" w14:textId="20E47A7D" w:rsidR="002F32B2" w:rsidRPr="009F4C7A" w:rsidRDefault="009F4C7A" w:rsidP="00674053">
      <w:pPr>
        <w:pStyle w:val="NormalWeb"/>
        <w:spacing w:before="120" w:beforeAutospacing="0" w:after="150" w:afterAutospacing="0"/>
        <w:jc w:val="both"/>
        <w:rPr>
          <w:color w:val="000000" w:themeColor="text1"/>
          <w:sz w:val="28"/>
          <w:szCs w:val="28"/>
        </w:rPr>
      </w:pPr>
      <w:r>
        <w:rPr>
          <w:rFonts w:eastAsiaTheme="minorHAnsi"/>
          <w:noProof/>
          <w:color w:val="000000" w:themeColor="text1"/>
          <w:sz w:val="28"/>
          <w:szCs w:val="28"/>
        </w:rPr>
        <w:t xml:space="preserve">                                          </w:t>
      </w:r>
      <w:r w:rsidR="00272BDE" w:rsidRPr="00272BDE">
        <w:rPr>
          <w:rFonts w:eastAsiaTheme="minorHAnsi"/>
          <w:i/>
          <w:iCs/>
          <w:color w:val="000000" w:themeColor="text1"/>
          <w:sz w:val="28"/>
          <w:szCs w:val="28"/>
        </w:rPr>
        <w:t xml:space="preserve">Hình ảnh </w:t>
      </w:r>
      <w:r>
        <w:rPr>
          <w:rFonts w:eastAsiaTheme="minorHAnsi"/>
          <w:i/>
          <w:iCs/>
          <w:color w:val="000000" w:themeColor="text1"/>
          <w:sz w:val="28"/>
          <w:szCs w:val="28"/>
        </w:rPr>
        <w:t>cách sơ cứu kịp thời khi bị</w:t>
      </w:r>
      <w:r w:rsidR="00272BDE" w:rsidRPr="00272BDE">
        <w:rPr>
          <w:rFonts w:eastAsiaTheme="minorHAnsi"/>
          <w:i/>
          <w:iCs/>
          <w:color w:val="000000" w:themeColor="text1"/>
          <w:sz w:val="28"/>
          <w:szCs w:val="28"/>
        </w:rPr>
        <w:t xml:space="preserve"> bỏng</w:t>
      </w:r>
    </w:p>
    <w:p w14:paraId="272C902C" w14:textId="5A12D6B1"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b/>
          <w:bCs/>
          <w:color w:val="000000" w:themeColor="text1"/>
          <w:sz w:val="28"/>
          <w:szCs w:val="28"/>
        </w:rPr>
        <w:t>-</w:t>
      </w:r>
      <w:r w:rsidR="002F32B2" w:rsidRPr="002F32B2">
        <w:rPr>
          <w:rFonts w:ascii="Times New Roman" w:eastAsiaTheme="minorHAnsi" w:hAnsi="Times New Roman" w:cs="Times New Roman"/>
          <w:b/>
          <w:bCs/>
          <w:color w:val="000000" w:themeColor="text1"/>
          <w:sz w:val="28"/>
          <w:szCs w:val="28"/>
          <w:lang w:val="vi-VN"/>
        </w:rPr>
        <w:t xml:space="preserve"> Phòng ngừa ngộ độc</w:t>
      </w:r>
    </w:p>
    <w:p w14:paraId="73A39E61" w14:textId="32020FD1"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Phải cách ly hoặc để xa tầm với của trẻ các loại thuốc, hóa chất như thuốc trừ sâu, thuốc chuột, thuốc chữa bệnh, bình xịt muỗi, thuốc tẩy rửa v.v.</w:t>
      </w:r>
    </w:p>
    <w:p w14:paraId="66FFEA7E" w14:textId="7E4C24C8"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Hướng dẫn và thực hành cho trẻ ăn, uống sạch, không ăn thức ăn lạ, thức ăn ôi thiu, nấm lạ…</w:t>
      </w:r>
    </w:p>
    <w:p w14:paraId="02D3DC56" w14:textId="17AB3D99"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Không sử dụng các vật chứa hóa chất để đựng đồ ăn, thức uống.</w:t>
      </w:r>
    </w:p>
    <w:p w14:paraId="14B88CB0" w14:textId="48BDEC74" w:rsidR="002F32B2" w:rsidRPr="00576BDB"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Không sử dụng các vật đựng đồ ăn thức uống để chứa các chất khác như xăng, cồn, dầu hỏa</w:t>
      </w:r>
    </w:p>
    <w:p w14:paraId="214689C2" w14:textId="77777777" w:rsidR="002F32B2" w:rsidRPr="002F32B2" w:rsidRDefault="002F32B2" w:rsidP="00674053">
      <w:pPr>
        <w:spacing w:before="120" w:after="0" w:line="240" w:lineRule="auto"/>
        <w:ind w:firstLine="720"/>
        <w:jc w:val="both"/>
        <w:rPr>
          <w:rFonts w:ascii="Times New Roman" w:eastAsiaTheme="minorHAnsi" w:hAnsi="Times New Roman" w:cs="Times New Roman"/>
          <w:color w:val="000000" w:themeColor="text1"/>
          <w:sz w:val="28"/>
          <w:szCs w:val="28"/>
        </w:rPr>
      </w:pPr>
    </w:p>
    <w:p w14:paraId="2D362A18" w14:textId="16562C41" w:rsidR="009F4C7A" w:rsidRPr="00576BDB" w:rsidRDefault="009F4C7A" w:rsidP="00674053">
      <w:pPr>
        <w:spacing w:before="120" w:after="0" w:line="240" w:lineRule="auto"/>
        <w:ind w:firstLine="720"/>
        <w:jc w:val="both"/>
        <w:rPr>
          <w:rFonts w:ascii="Times New Roman" w:eastAsiaTheme="minorHAnsi" w:hAnsi="Times New Roman" w:cs="Times New Roman"/>
          <w:noProof/>
          <w:color w:val="000000" w:themeColor="text1"/>
          <w:sz w:val="28"/>
          <w:szCs w:val="28"/>
        </w:rPr>
      </w:pPr>
      <w:r w:rsidRPr="009F4C7A">
        <w:rPr>
          <w:rFonts w:ascii="Times New Roman" w:eastAsiaTheme="minorHAnsi" w:hAnsi="Times New Roman" w:cs="Times New Roman"/>
          <w:noProof/>
          <w:color w:val="000000" w:themeColor="text1"/>
          <w:sz w:val="28"/>
          <w:szCs w:val="28"/>
        </w:rPr>
        <w:lastRenderedPageBreak/>
        <w:drawing>
          <wp:inline distT="0" distB="0" distL="0" distR="0" wp14:anchorId="16E5C709" wp14:editId="387908DF">
            <wp:extent cx="5317671" cy="4014390"/>
            <wp:effectExtent l="0" t="0" r="0" b="5715"/>
            <wp:docPr id="56923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31355" name=""/>
                    <pic:cNvPicPr/>
                  </pic:nvPicPr>
                  <pic:blipFill>
                    <a:blip r:embed="rId8"/>
                    <a:stretch>
                      <a:fillRect/>
                    </a:stretch>
                  </pic:blipFill>
                  <pic:spPr>
                    <a:xfrm>
                      <a:off x="0" y="0"/>
                      <a:ext cx="5363465" cy="4048961"/>
                    </a:xfrm>
                    <a:prstGeom prst="rect">
                      <a:avLst/>
                    </a:prstGeom>
                  </pic:spPr>
                </pic:pic>
              </a:graphicData>
            </a:graphic>
          </wp:inline>
        </w:drawing>
      </w:r>
    </w:p>
    <w:p w14:paraId="09BD8B7C" w14:textId="268BEA49" w:rsidR="00272BDE" w:rsidRPr="00272BDE" w:rsidRDefault="00272BDE" w:rsidP="00674053">
      <w:pPr>
        <w:spacing w:before="120" w:after="0"/>
        <w:ind w:firstLine="720"/>
        <w:jc w:val="center"/>
        <w:rPr>
          <w:rFonts w:ascii="Times New Roman" w:eastAsiaTheme="minorHAnsi" w:hAnsi="Times New Roman" w:cs="Times New Roman"/>
          <w:i/>
          <w:iCs/>
          <w:color w:val="000000" w:themeColor="text1"/>
          <w:sz w:val="28"/>
          <w:szCs w:val="28"/>
        </w:rPr>
      </w:pPr>
      <w:r w:rsidRPr="00272BDE">
        <w:rPr>
          <w:rFonts w:ascii="Times New Roman" w:eastAsiaTheme="minorHAnsi" w:hAnsi="Times New Roman" w:cs="Times New Roman"/>
          <w:i/>
          <w:iCs/>
          <w:color w:val="000000" w:themeColor="text1"/>
          <w:sz w:val="28"/>
          <w:szCs w:val="28"/>
        </w:rPr>
        <w:t xml:space="preserve">Hình ảnh </w:t>
      </w:r>
      <w:r w:rsidR="009F4C7A">
        <w:rPr>
          <w:rFonts w:ascii="Times New Roman" w:eastAsiaTheme="minorHAnsi" w:hAnsi="Times New Roman" w:cs="Times New Roman"/>
          <w:i/>
          <w:iCs/>
          <w:color w:val="000000" w:themeColor="text1"/>
          <w:sz w:val="28"/>
          <w:szCs w:val="28"/>
        </w:rPr>
        <w:t>triệu chứng do bị ngộ độc thực phẩm</w:t>
      </w:r>
    </w:p>
    <w:p w14:paraId="4179AD1B" w14:textId="1B04299F" w:rsidR="002F32B2" w:rsidRPr="00576BDB" w:rsidRDefault="00576BDB" w:rsidP="00674053">
      <w:pPr>
        <w:spacing w:before="120" w:after="0"/>
        <w:ind w:firstLine="720"/>
        <w:rPr>
          <w:rFonts w:ascii="Times New Roman" w:eastAsiaTheme="minorHAnsi" w:hAnsi="Times New Roman" w:cs="Times New Roman"/>
          <w:color w:val="000000" w:themeColor="text1"/>
          <w:sz w:val="28"/>
          <w:szCs w:val="28"/>
        </w:rPr>
      </w:pPr>
      <w:r>
        <w:rPr>
          <w:rFonts w:ascii="Times New Roman" w:eastAsiaTheme="minorHAnsi" w:hAnsi="Times New Roman" w:cs="Times New Roman"/>
          <w:b/>
          <w:bCs/>
          <w:color w:val="000000" w:themeColor="text1"/>
          <w:sz w:val="28"/>
          <w:szCs w:val="28"/>
        </w:rPr>
        <w:t>-</w:t>
      </w:r>
      <w:r w:rsidR="002F32B2" w:rsidRPr="00576BDB">
        <w:rPr>
          <w:rFonts w:ascii="Times New Roman" w:eastAsiaTheme="minorHAnsi" w:hAnsi="Times New Roman" w:cs="Times New Roman"/>
          <w:b/>
          <w:bCs/>
          <w:color w:val="000000" w:themeColor="text1"/>
          <w:sz w:val="28"/>
          <w:szCs w:val="28"/>
        </w:rPr>
        <w:t> Phòng tránh ngạt, tắc đường thở cho trẻ em</w:t>
      </w:r>
    </w:p>
    <w:p w14:paraId="73F2C204" w14:textId="208A2DEB"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Không để trẻ nuốt hoặc nhét các vật gây tắc đường thở vào miệng, mũi.</w:t>
      </w:r>
    </w:p>
    <w:p w14:paraId="34F61FBD" w14:textId="77777777" w:rsidR="00272BDE"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Cho trẻ ăn thức ăn đã nghiền nhuyễn, không lẫn xương, lẫn hạt.</w:t>
      </w:r>
    </w:p>
    <w:p w14:paraId="7467685D" w14:textId="28F4087B"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Để  ngoài tầm với của trẻ  các vật dễ  nuốt như đồng xu, kim băng, cúc</w:t>
      </w:r>
    </w:p>
    <w:p w14:paraId="3E1B9DD7" w14:textId="0150EC95" w:rsidR="002F32B2" w:rsidRPr="002F32B2" w:rsidRDefault="002F32B2" w:rsidP="00674053">
      <w:pPr>
        <w:spacing w:before="120" w:after="0" w:line="240" w:lineRule="auto"/>
        <w:jc w:val="both"/>
        <w:rPr>
          <w:rFonts w:ascii="Times New Roman" w:eastAsiaTheme="minorHAnsi" w:hAnsi="Times New Roman" w:cs="Times New Roman"/>
          <w:color w:val="000000" w:themeColor="text1"/>
          <w:sz w:val="28"/>
          <w:szCs w:val="28"/>
        </w:rPr>
      </w:pPr>
      <w:r w:rsidRPr="002F32B2">
        <w:rPr>
          <w:rFonts w:ascii="Times New Roman" w:eastAsiaTheme="minorHAnsi" w:hAnsi="Times New Roman" w:cs="Times New Roman"/>
          <w:color w:val="000000" w:themeColor="text1"/>
          <w:sz w:val="28"/>
          <w:szCs w:val="28"/>
        </w:rPr>
        <w:t>áo, hạt trái cây, lạc…</w:t>
      </w:r>
    </w:p>
    <w:p w14:paraId="448303DE" w14:textId="303CFE67"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Không để trẻ nhỏ vừa ăn vừa cười đùa.</w:t>
      </w:r>
    </w:p>
    <w:p w14:paraId="0DF2A855" w14:textId="2C5BBA5D" w:rsid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xml:space="preserve">  Dạy trẻ không nên chơi  trò  dùng  túi  ni lông, chăn, gối để chụp lên đầu nhau</w:t>
      </w:r>
    </w:p>
    <w:p w14:paraId="4EF9E888" w14:textId="3BE31D28" w:rsidR="009F4C7A" w:rsidRPr="00576BDB" w:rsidRDefault="009F4C7A"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noProof/>
        </w:rPr>
        <w:lastRenderedPageBreak/>
        <w:drawing>
          <wp:inline distT="0" distB="0" distL="0" distR="0" wp14:anchorId="6699F025" wp14:editId="0A5F45FF">
            <wp:extent cx="5158740" cy="6798129"/>
            <wp:effectExtent l="0" t="0" r="3810" b="3175"/>
            <wp:docPr id="513848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2966" cy="6856410"/>
                    </a:xfrm>
                    <a:prstGeom prst="rect">
                      <a:avLst/>
                    </a:prstGeom>
                    <a:noFill/>
                    <a:ln>
                      <a:noFill/>
                    </a:ln>
                  </pic:spPr>
                </pic:pic>
              </a:graphicData>
            </a:graphic>
          </wp:inline>
        </w:drawing>
      </w:r>
    </w:p>
    <w:p w14:paraId="4E4DE151" w14:textId="33C41429" w:rsidR="009F4C7A" w:rsidRPr="009F4C7A" w:rsidRDefault="009F4C7A" w:rsidP="00674053">
      <w:pPr>
        <w:spacing w:before="120" w:after="0" w:line="240" w:lineRule="auto"/>
        <w:ind w:firstLine="720"/>
        <w:jc w:val="center"/>
        <w:rPr>
          <w:rFonts w:ascii="Times New Roman" w:eastAsiaTheme="minorHAnsi" w:hAnsi="Times New Roman" w:cs="Times New Roman"/>
          <w:i/>
          <w:iCs/>
          <w:color w:val="000000" w:themeColor="text1"/>
          <w:sz w:val="28"/>
          <w:szCs w:val="28"/>
        </w:rPr>
      </w:pPr>
      <w:r w:rsidRPr="009F4C7A">
        <w:rPr>
          <w:rFonts w:ascii="Times New Roman" w:eastAsiaTheme="minorHAnsi" w:hAnsi="Times New Roman" w:cs="Times New Roman"/>
          <w:i/>
          <w:iCs/>
          <w:color w:val="000000" w:themeColor="text1"/>
          <w:sz w:val="28"/>
          <w:szCs w:val="28"/>
        </w:rPr>
        <w:t>Hình ảnh các bước sơ cứu khi trẻ bị tắc đường thở</w:t>
      </w:r>
    </w:p>
    <w:p w14:paraId="66A3999F" w14:textId="1D0EA9BE"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bookmarkStart w:id="0" w:name="_GoBack"/>
      <w:bookmarkEnd w:id="0"/>
      <w:r>
        <w:rPr>
          <w:rFonts w:ascii="Times New Roman" w:eastAsiaTheme="minorHAnsi" w:hAnsi="Times New Roman" w:cs="Times New Roman"/>
          <w:b/>
          <w:bCs/>
          <w:color w:val="000000" w:themeColor="text1"/>
          <w:sz w:val="28"/>
          <w:szCs w:val="28"/>
        </w:rPr>
        <w:t>-</w:t>
      </w:r>
      <w:r w:rsidR="002F32B2" w:rsidRPr="002F32B2">
        <w:rPr>
          <w:rFonts w:ascii="Times New Roman" w:eastAsiaTheme="minorHAnsi" w:hAnsi="Times New Roman" w:cs="Times New Roman"/>
          <w:b/>
          <w:bCs/>
          <w:color w:val="000000" w:themeColor="text1"/>
          <w:sz w:val="28"/>
          <w:szCs w:val="28"/>
          <w:lang w:val="vi-VN"/>
        </w:rPr>
        <w:t xml:space="preserve"> Phòng ngừa đuối nước</w:t>
      </w:r>
    </w:p>
    <w:p w14:paraId="2D4949DF" w14:textId="5D35550B"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w:t>
      </w:r>
      <w:r w:rsidR="002F32B2" w:rsidRPr="002F32B2">
        <w:rPr>
          <w:rFonts w:ascii="Times New Roman" w:eastAsiaTheme="minorHAnsi" w:hAnsi="Times New Roman" w:cs="Times New Roman"/>
          <w:color w:val="000000" w:themeColor="text1"/>
          <w:sz w:val="28"/>
          <w:szCs w:val="28"/>
          <w:lang w:val="vi-VN"/>
        </w:rPr>
        <w:t>Trẻ em cần rèn luyện thể lực và biết bơi theo quy định.</w:t>
      </w:r>
    </w:p>
    <w:p w14:paraId="6FA3B312" w14:textId="140AB3F4"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w:t>
      </w:r>
      <w:r w:rsidR="002F32B2" w:rsidRPr="002F32B2">
        <w:rPr>
          <w:rFonts w:ascii="Times New Roman" w:eastAsiaTheme="minorHAnsi" w:hAnsi="Times New Roman" w:cs="Times New Roman"/>
          <w:color w:val="000000" w:themeColor="text1"/>
          <w:sz w:val="28"/>
          <w:szCs w:val="28"/>
          <w:lang w:val="vi-VN"/>
        </w:rPr>
        <w:t> Khi đi bơi phải tuân thủ quy tắc an toàn.</w:t>
      </w:r>
    </w:p>
    <w:p w14:paraId="7619A92E" w14:textId="05ED1F98"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lang w:val="vi-VN"/>
        </w:rPr>
        <w:t> Không cho trẻ ra gần ao hồ, sông suối một mình.</w:t>
      </w:r>
    </w:p>
    <w:p w14:paraId="517C3C6D" w14:textId="1508D263"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rPr>
        <w:t> </w:t>
      </w:r>
      <w:r w:rsidR="002F32B2" w:rsidRPr="002F32B2">
        <w:rPr>
          <w:rFonts w:ascii="Times New Roman" w:eastAsiaTheme="minorHAnsi" w:hAnsi="Times New Roman" w:cs="Times New Roman"/>
          <w:color w:val="000000" w:themeColor="text1"/>
          <w:sz w:val="28"/>
          <w:szCs w:val="28"/>
          <w:lang w:val="vi-VN"/>
        </w:rPr>
        <w:t> Khi đi đò, thuyền,... phải mặc áo phao bảo hộ</w:t>
      </w:r>
    </w:p>
    <w:p w14:paraId="2626FF09" w14:textId="50FB14CB" w:rsidR="002F32B2" w:rsidRPr="002F32B2" w:rsidRDefault="00576BDB" w:rsidP="00674053">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w:t>
      </w:r>
      <w:r w:rsidR="002F32B2" w:rsidRPr="002F32B2">
        <w:rPr>
          <w:rFonts w:ascii="Times New Roman" w:eastAsiaTheme="minorHAnsi" w:hAnsi="Times New Roman" w:cs="Times New Roman"/>
          <w:color w:val="000000" w:themeColor="text1"/>
          <w:sz w:val="28"/>
          <w:szCs w:val="28"/>
          <w:lang w:val="vi-VN"/>
        </w:rPr>
        <w:t> Giếng, bể nước phải có nắp đậy an toàn</w:t>
      </w:r>
      <w:r w:rsidR="002F32B2" w:rsidRPr="002F32B2">
        <w:rPr>
          <w:rFonts w:ascii="Times New Roman" w:eastAsiaTheme="minorHAnsi" w:hAnsi="Times New Roman" w:cs="Times New Roman"/>
          <w:color w:val="000000" w:themeColor="text1"/>
          <w:sz w:val="28"/>
          <w:szCs w:val="28"/>
        </w:rPr>
        <w:t>.</w:t>
      </w:r>
    </w:p>
    <w:p w14:paraId="50EE9325" w14:textId="353BF57E" w:rsidR="009F4C7A" w:rsidRDefault="002E658D" w:rsidP="00674053">
      <w:pPr>
        <w:spacing w:before="120" w:after="0" w:line="240" w:lineRule="auto"/>
        <w:ind w:firstLine="720"/>
        <w:jc w:val="both"/>
        <w:rPr>
          <w:rFonts w:ascii="Times New Roman" w:eastAsiaTheme="minorHAnsi" w:hAnsi="Times New Roman" w:cs="Times New Roman"/>
          <w:noProof/>
          <w:color w:val="000000" w:themeColor="text1"/>
          <w:sz w:val="28"/>
          <w:szCs w:val="28"/>
        </w:rPr>
      </w:pPr>
      <w:r w:rsidRPr="002E658D">
        <w:rPr>
          <w:rFonts w:ascii="Times New Roman" w:eastAsiaTheme="minorHAnsi" w:hAnsi="Times New Roman" w:cs="Times New Roman"/>
          <w:noProof/>
          <w:color w:val="000000" w:themeColor="text1"/>
          <w:sz w:val="28"/>
          <w:szCs w:val="28"/>
        </w:rPr>
        <w:lastRenderedPageBreak/>
        <w:drawing>
          <wp:inline distT="0" distB="0" distL="0" distR="0" wp14:anchorId="704D5BFA" wp14:editId="3B363253">
            <wp:extent cx="5518785" cy="5236680"/>
            <wp:effectExtent l="0" t="0" r="5715" b="2540"/>
            <wp:docPr id="133359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94770" name=""/>
                    <pic:cNvPicPr/>
                  </pic:nvPicPr>
                  <pic:blipFill>
                    <a:blip r:embed="rId10"/>
                    <a:stretch>
                      <a:fillRect/>
                    </a:stretch>
                  </pic:blipFill>
                  <pic:spPr>
                    <a:xfrm>
                      <a:off x="0" y="0"/>
                      <a:ext cx="5585562" cy="5300044"/>
                    </a:xfrm>
                    <a:prstGeom prst="rect">
                      <a:avLst/>
                    </a:prstGeom>
                  </pic:spPr>
                </pic:pic>
              </a:graphicData>
            </a:graphic>
          </wp:inline>
        </w:drawing>
      </w:r>
    </w:p>
    <w:p w14:paraId="06700410" w14:textId="4964696A" w:rsidR="006B5568" w:rsidRDefault="00E37A0D" w:rsidP="007B38AB">
      <w:pPr>
        <w:spacing w:before="120" w:after="0" w:line="240" w:lineRule="auto"/>
        <w:ind w:firstLine="720"/>
        <w:jc w:val="both"/>
        <w:rPr>
          <w:rFonts w:ascii="Times New Roman" w:eastAsiaTheme="minorHAnsi" w:hAnsi="Times New Roman" w:cs="Times New Roman"/>
          <w:color w:val="000000" w:themeColor="text1"/>
          <w:sz w:val="28"/>
          <w:szCs w:val="28"/>
        </w:rPr>
      </w:pPr>
      <w:r>
        <w:rPr>
          <w:rFonts w:ascii="Times New Roman" w:eastAsiaTheme="minorHAnsi" w:hAnsi="Times New Roman" w:cs="Times New Roman"/>
          <w:color w:val="000000" w:themeColor="text1"/>
          <w:sz w:val="28"/>
          <w:szCs w:val="28"/>
        </w:rPr>
        <w:t xml:space="preserve">                     </w:t>
      </w:r>
      <w:r w:rsidR="00272BDE" w:rsidRPr="00272BDE">
        <w:rPr>
          <w:rFonts w:ascii="Times New Roman" w:eastAsiaTheme="minorHAnsi" w:hAnsi="Times New Roman" w:cs="Times New Roman"/>
          <w:i/>
          <w:iCs/>
          <w:color w:val="000000" w:themeColor="text1"/>
          <w:sz w:val="28"/>
          <w:szCs w:val="28"/>
        </w:rPr>
        <w:t>Hình ảnh</w:t>
      </w:r>
      <w:r w:rsidR="002E658D">
        <w:rPr>
          <w:rFonts w:ascii="Times New Roman" w:eastAsiaTheme="minorHAnsi" w:hAnsi="Times New Roman" w:cs="Times New Roman"/>
          <w:i/>
          <w:iCs/>
          <w:color w:val="000000" w:themeColor="text1"/>
          <w:sz w:val="28"/>
          <w:szCs w:val="28"/>
        </w:rPr>
        <w:t xml:space="preserve"> </w:t>
      </w:r>
      <w:r w:rsidR="00272BDE" w:rsidRPr="00272BDE">
        <w:rPr>
          <w:rFonts w:ascii="Times New Roman" w:eastAsiaTheme="minorHAnsi" w:hAnsi="Times New Roman" w:cs="Times New Roman"/>
          <w:i/>
          <w:iCs/>
          <w:color w:val="000000" w:themeColor="text1"/>
          <w:sz w:val="28"/>
          <w:szCs w:val="28"/>
        </w:rPr>
        <w:t>phòng tránh tai nạn đuối nước</w:t>
      </w:r>
      <w:r w:rsidR="002E658D">
        <w:rPr>
          <w:rFonts w:ascii="Times New Roman" w:eastAsiaTheme="minorHAnsi" w:hAnsi="Times New Roman" w:cs="Times New Roman"/>
          <w:i/>
          <w:iCs/>
          <w:color w:val="000000" w:themeColor="text1"/>
          <w:sz w:val="28"/>
          <w:szCs w:val="28"/>
        </w:rPr>
        <w:t xml:space="preserve"> ở trẻ em</w:t>
      </w:r>
    </w:p>
    <w:p w14:paraId="3DF46E0F" w14:textId="5845BCFC" w:rsidR="002F32B2" w:rsidRDefault="002F32B2" w:rsidP="00674053">
      <w:pPr>
        <w:spacing w:before="120" w:after="120" w:line="240" w:lineRule="auto"/>
        <w:ind w:firstLine="709"/>
        <w:jc w:val="both"/>
        <w:rPr>
          <w:rFonts w:ascii="Times New Roman" w:eastAsia="Times New Roman" w:hAnsi="Times New Roman" w:cs="Times New Roman"/>
          <w:i/>
          <w:color w:val="000000"/>
          <w:sz w:val="28"/>
          <w:szCs w:val="28"/>
          <w:highlight w:val="white"/>
        </w:rPr>
      </w:pPr>
      <w:r w:rsidRPr="002F32B2">
        <w:rPr>
          <w:rFonts w:ascii="Times New Roman" w:eastAsiaTheme="minorHAnsi" w:hAnsi="Times New Roman" w:cs="Times New Roman"/>
          <w:color w:val="000000" w:themeColor="text1"/>
          <w:sz w:val="28"/>
          <w:szCs w:val="28"/>
          <w:lang w:val="vi-VN"/>
        </w:rPr>
        <w:t>Còn rất nhiều nguy cơ dẫn đến tai nạn thương tích ở trẻ em nhưng cách phòng ngừa hiệu quả nhất là sự quan tâm chú ý của </w:t>
      </w:r>
      <w:r w:rsidRPr="002F32B2">
        <w:rPr>
          <w:rFonts w:ascii="Times New Roman" w:eastAsiaTheme="minorHAnsi" w:hAnsi="Times New Roman" w:cs="Times New Roman"/>
          <w:color w:val="000000" w:themeColor="text1"/>
          <w:sz w:val="28"/>
          <w:szCs w:val="28"/>
        </w:rPr>
        <w:t xml:space="preserve">giáo viên và các bậc </w:t>
      </w:r>
      <w:r w:rsidR="00E37A0D">
        <w:rPr>
          <w:rFonts w:ascii="Times New Roman" w:eastAsiaTheme="minorHAnsi" w:hAnsi="Times New Roman" w:cs="Times New Roman"/>
          <w:color w:val="000000" w:themeColor="text1"/>
          <w:sz w:val="28"/>
          <w:szCs w:val="28"/>
        </w:rPr>
        <w:t>cha mẹ trẻ</w:t>
      </w:r>
      <w:r w:rsidRPr="002F32B2">
        <w:rPr>
          <w:rFonts w:ascii="Times New Roman" w:eastAsiaTheme="minorHAnsi" w:hAnsi="Times New Roman" w:cs="Times New Roman"/>
          <w:color w:val="000000" w:themeColor="text1"/>
          <w:sz w:val="28"/>
          <w:szCs w:val="28"/>
          <w:lang w:val="vi-VN"/>
        </w:rPr>
        <w:t> khi trông trẻ. Chỉ một phút thiếu tập trung có thể dẫn đến hậu quả vô cùng nghiêm trọng cho trẻ nhỏ.</w:t>
      </w:r>
      <w:r w:rsidR="00E37A0D" w:rsidRPr="00E37A0D">
        <w:rPr>
          <w:rFonts w:ascii="Times New Roman" w:eastAsia="Times New Roman" w:hAnsi="Times New Roman" w:cs="Times New Roman"/>
          <w:sz w:val="28"/>
          <w:szCs w:val="28"/>
          <w:highlight w:val="white"/>
        </w:rPr>
        <w:t xml:space="preserve"> </w:t>
      </w:r>
      <w:r w:rsidR="00E37A0D">
        <w:rPr>
          <w:rFonts w:ascii="Times New Roman" w:eastAsia="Times New Roman" w:hAnsi="Times New Roman" w:cs="Times New Roman"/>
          <w:sz w:val="28"/>
          <w:szCs w:val="28"/>
          <w:highlight w:val="white"/>
        </w:rPr>
        <w:t>Qua bài tuyên truyền về phòng tránh tai nạn thương tích cho trẻ của Trường Mầm non Phú Cường phần nào giúp cha mẹ trẻ chủ động trong việc phòng tránh các nguyên nhân gây tai nạn thương tích cho trẻ.</w:t>
      </w:r>
      <w:r w:rsidR="00E37A0D">
        <w:rPr>
          <w:rFonts w:ascii="Times New Roman" w:eastAsia="Times New Roman" w:hAnsi="Times New Roman" w:cs="Times New Roman"/>
          <w:i/>
          <w:color w:val="000000"/>
          <w:sz w:val="28"/>
          <w:szCs w:val="28"/>
        </w:rPr>
        <w:t xml:space="preserve"> </w:t>
      </w:r>
      <w:r w:rsidRPr="002F32B2">
        <w:rPr>
          <w:rFonts w:ascii="Times New Roman" w:eastAsiaTheme="minorHAnsi" w:hAnsi="Times New Roman" w:cs="Times New Roman"/>
          <w:color w:val="000000" w:themeColor="text1"/>
          <w:sz w:val="28"/>
          <w:szCs w:val="28"/>
        </w:rPr>
        <w:t>Vì tương lai tốt đẹp của con em chúng ta, mỗi người hãy nâng cao ý thức chăm sóc, giáo dục và bảo vệ trẻ em, tạo môi trường an toàn và lành mạnh để trẻ em phát triển toàn diện, góp phần xây dựng một tương lai tươi sáng cho đất nước.</w:t>
      </w:r>
    </w:p>
    <w:p w14:paraId="0E022B7D" w14:textId="1B38CC61" w:rsidR="00F209D9" w:rsidRPr="00576BDB" w:rsidRDefault="00272BDE" w:rsidP="009358A5">
      <w:pPr>
        <w:spacing w:after="0" w:line="240" w:lineRule="auto"/>
        <w:ind w:firstLine="720"/>
        <w:jc w:val="both"/>
        <w:rPr>
          <w:rFonts w:ascii="Times New Roman" w:eastAsia="Times New Roman" w:hAnsi="Times New Roman" w:cs="Times New Roman"/>
          <w:b/>
          <w:color w:val="000000" w:themeColor="text1"/>
          <w:sz w:val="28"/>
          <w:szCs w:val="28"/>
        </w:rPr>
      </w:pPr>
      <w:r>
        <w:rPr>
          <w:rFonts w:ascii="Times New Roman" w:eastAsiaTheme="minorHAnsi" w:hAnsi="Times New Roman" w:cs="Times New Roman"/>
          <w:color w:val="000000" w:themeColor="text1"/>
          <w:sz w:val="28"/>
          <w:szCs w:val="28"/>
        </w:rPr>
        <w:t xml:space="preserve">                                                          </w:t>
      </w:r>
      <w:r w:rsidR="009358A5">
        <w:rPr>
          <w:rFonts w:ascii="Times New Roman" w:eastAsiaTheme="minorHAnsi" w:hAnsi="Times New Roman" w:cs="Times New Roman"/>
          <w:color w:val="000000" w:themeColor="text1"/>
          <w:sz w:val="28"/>
          <w:szCs w:val="28"/>
        </w:rPr>
        <w:t xml:space="preserve">   </w:t>
      </w:r>
      <w:r>
        <w:rPr>
          <w:rFonts w:ascii="Times New Roman" w:eastAsiaTheme="minorHAnsi" w:hAnsi="Times New Roman" w:cs="Times New Roman"/>
          <w:color w:val="000000" w:themeColor="text1"/>
          <w:sz w:val="28"/>
          <w:szCs w:val="28"/>
        </w:rPr>
        <w:t xml:space="preserve">   Tam </w:t>
      </w:r>
      <w:r w:rsidR="00D76760" w:rsidRPr="00576BDB">
        <w:rPr>
          <w:rFonts w:ascii="Times New Roman" w:eastAsiaTheme="minorHAnsi" w:hAnsi="Times New Roman" w:cs="Times New Roman"/>
          <w:color w:val="000000" w:themeColor="text1"/>
          <w:sz w:val="28"/>
          <w:szCs w:val="28"/>
        </w:rPr>
        <w:t xml:space="preserve">Nông, ngày </w:t>
      </w:r>
      <w:r w:rsidR="002E658D">
        <w:rPr>
          <w:rFonts w:ascii="Times New Roman" w:eastAsiaTheme="minorHAnsi" w:hAnsi="Times New Roman" w:cs="Times New Roman"/>
          <w:color w:val="000000" w:themeColor="text1"/>
          <w:sz w:val="28"/>
          <w:szCs w:val="28"/>
        </w:rPr>
        <w:t>02</w:t>
      </w:r>
      <w:r w:rsidR="00D76760" w:rsidRPr="00576BDB">
        <w:rPr>
          <w:rFonts w:ascii="Times New Roman" w:eastAsiaTheme="minorHAnsi" w:hAnsi="Times New Roman" w:cs="Times New Roman"/>
          <w:color w:val="000000" w:themeColor="text1"/>
          <w:sz w:val="28"/>
          <w:szCs w:val="28"/>
        </w:rPr>
        <w:t xml:space="preserve"> tháng </w:t>
      </w:r>
      <w:r w:rsidR="002E658D">
        <w:rPr>
          <w:rFonts w:ascii="Times New Roman" w:eastAsiaTheme="minorHAnsi" w:hAnsi="Times New Roman" w:cs="Times New Roman"/>
          <w:color w:val="000000" w:themeColor="text1"/>
          <w:sz w:val="28"/>
          <w:szCs w:val="28"/>
        </w:rPr>
        <w:t>4</w:t>
      </w:r>
      <w:r w:rsidR="00D76760" w:rsidRPr="00576BDB">
        <w:rPr>
          <w:rFonts w:ascii="Times New Roman" w:eastAsiaTheme="minorHAnsi" w:hAnsi="Times New Roman" w:cs="Times New Roman"/>
          <w:color w:val="000000" w:themeColor="text1"/>
          <w:sz w:val="28"/>
          <w:szCs w:val="28"/>
        </w:rPr>
        <w:t xml:space="preserve"> năm 2025</w:t>
      </w:r>
    </w:p>
    <w:tbl>
      <w:tblPr>
        <w:tblStyle w:val="TableGrid"/>
        <w:tblpPr w:leftFromText="180" w:rightFromText="180" w:vertAnchor="text" w:horzAnchor="margin" w:tblpXSpec="center" w:tblpY="13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576BDB" w:rsidRPr="00576BDB" w14:paraId="15799E52" w14:textId="77777777">
        <w:trPr>
          <w:trHeight w:val="416"/>
        </w:trPr>
        <w:tc>
          <w:tcPr>
            <w:tcW w:w="5103" w:type="dxa"/>
          </w:tcPr>
          <w:p w14:paraId="5B83AE7F" w14:textId="77777777" w:rsidR="00F209D9" w:rsidRPr="00576BDB" w:rsidRDefault="00AB506D" w:rsidP="009358A5">
            <w:pPr>
              <w:spacing w:after="0" w:line="240" w:lineRule="auto"/>
              <w:ind w:firstLine="567"/>
              <w:jc w:val="both"/>
              <w:rPr>
                <w:rFonts w:ascii="Times New Roman" w:eastAsia="Times New Roman" w:hAnsi="Times New Roman" w:cs="Times New Roman"/>
                <w:b/>
                <w:bCs/>
                <w:color w:val="000000" w:themeColor="text1"/>
                <w:kern w:val="2"/>
                <w:sz w:val="28"/>
                <w:szCs w:val="28"/>
                <w:lang w:val="pt-BR"/>
              </w:rPr>
            </w:pPr>
            <w:r w:rsidRPr="00576BDB">
              <w:rPr>
                <w:rFonts w:ascii="Times New Roman" w:eastAsia="Times New Roman" w:hAnsi="Times New Roman" w:cs="Times New Roman"/>
                <w:b/>
                <w:bCs/>
                <w:color w:val="000000" w:themeColor="text1"/>
                <w:kern w:val="2"/>
                <w:sz w:val="28"/>
                <w:szCs w:val="28"/>
                <w:lang w:val="pt-BR"/>
              </w:rPr>
              <w:t>DUYỆT CỦA HIỆU TRƯỞNG</w:t>
            </w:r>
          </w:p>
        </w:tc>
        <w:tc>
          <w:tcPr>
            <w:tcW w:w="5103" w:type="dxa"/>
          </w:tcPr>
          <w:p w14:paraId="65CA1AF9" w14:textId="3CEBBF11" w:rsidR="00F209D9" w:rsidRPr="00576BDB" w:rsidRDefault="009358A5" w:rsidP="009358A5">
            <w:pPr>
              <w:adjustRightInd w:val="0"/>
              <w:spacing w:after="0" w:line="240" w:lineRule="auto"/>
              <w:jc w:val="center"/>
              <w:rPr>
                <w:rFonts w:ascii="Times New Roman" w:hAnsi="Times New Roman" w:cs="Times New Roman"/>
                <w:color w:val="000000" w:themeColor="text1"/>
                <w:spacing w:val="6"/>
                <w:kern w:val="2"/>
                <w:sz w:val="28"/>
                <w:szCs w:val="28"/>
                <w:shd w:val="clear" w:color="auto" w:fill="FFFFFF"/>
              </w:rPr>
            </w:pPr>
            <w:r>
              <w:rPr>
                <w:rFonts w:ascii="Times New Roman" w:eastAsia="Times New Roman" w:hAnsi="Times New Roman" w:cs="Times New Roman"/>
                <w:b/>
                <w:bCs/>
                <w:color w:val="000000" w:themeColor="text1"/>
                <w:kern w:val="2"/>
                <w:sz w:val="28"/>
                <w:szCs w:val="28"/>
                <w:lang w:val="pt-BR"/>
              </w:rPr>
              <w:t xml:space="preserve"> </w:t>
            </w:r>
            <w:r w:rsidR="00AB506D" w:rsidRPr="00576BDB">
              <w:rPr>
                <w:rFonts w:ascii="Times New Roman" w:eastAsia="Times New Roman" w:hAnsi="Times New Roman" w:cs="Times New Roman"/>
                <w:b/>
                <w:bCs/>
                <w:color w:val="000000" w:themeColor="text1"/>
                <w:kern w:val="2"/>
                <w:sz w:val="28"/>
                <w:szCs w:val="28"/>
                <w:lang w:val="pt-BR"/>
              </w:rPr>
              <w:t>NGƯỜI VIẾT</w:t>
            </w:r>
          </w:p>
        </w:tc>
      </w:tr>
      <w:tr w:rsidR="00576BDB" w:rsidRPr="00576BDB" w14:paraId="2E370D2B" w14:textId="77777777">
        <w:tc>
          <w:tcPr>
            <w:tcW w:w="5103" w:type="dxa"/>
          </w:tcPr>
          <w:p w14:paraId="75BB7DC9" w14:textId="77777777" w:rsidR="00F209D9" w:rsidRPr="00576BDB" w:rsidRDefault="00F209D9" w:rsidP="00674053">
            <w:pPr>
              <w:adjustRightInd w:val="0"/>
              <w:spacing w:before="120" w:after="120" w:line="320" w:lineRule="exact"/>
              <w:jc w:val="both"/>
              <w:rPr>
                <w:rFonts w:ascii="Times New Roman" w:hAnsi="Times New Roman" w:cs="Times New Roman"/>
                <w:color w:val="000000" w:themeColor="text1"/>
                <w:spacing w:val="6"/>
                <w:kern w:val="2"/>
                <w:sz w:val="28"/>
                <w:szCs w:val="28"/>
                <w:shd w:val="clear" w:color="auto" w:fill="FFFFFF"/>
              </w:rPr>
            </w:pPr>
          </w:p>
          <w:p w14:paraId="34D58B98" w14:textId="77777777" w:rsidR="00F209D9" w:rsidRDefault="00F209D9" w:rsidP="00674053">
            <w:pPr>
              <w:adjustRightInd w:val="0"/>
              <w:spacing w:before="120" w:after="120" w:line="320" w:lineRule="exact"/>
              <w:jc w:val="both"/>
              <w:rPr>
                <w:rFonts w:ascii="Times New Roman" w:hAnsi="Times New Roman" w:cs="Times New Roman"/>
                <w:color w:val="000000" w:themeColor="text1"/>
                <w:spacing w:val="6"/>
                <w:kern w:val="2"/>
                <w:sz w:val="28"/>
                <w:szCs w:val="28"/>
                <w:shd w:val="clear" w:color="auto" w:fill="FFFFFF"/>
              </w:rPr>
            </w:pPr>
          </w:p>
          <w:p w14:paraId="2551538D" w14:textId="77777777" w:rsidR="00272BDE" w:rsidRDefault="00272BDE" w:rsidP="00674053">
            <w:pPr>
              <w:adjustRightInd w:val="0"/>
              <w:spacing w:before="120" w:after="120" w:line="320" w:lineRule="exact"/>
              <w:jc w:val="both"/>
              <w:rPr>
                <w:rFonts w:ascii="Times New Roman" w:hAnsi="Times New Roman" w:cs="Times New Roman"/>
                <w:color w:val="000000" w:themeColor="text1"/>
                <w:spacing w:val="6"/>
                <w:kern w:val="2"/>
                <w:sz w:val="28"/>
                <w:szCs w:val="28"/>
                <w:shd w:val="clear" w:color="auto" w:fill="FFFFFF"/>
              </w:rPr>
            </w:pPr>
          </w:p>
          <w:p w14:paraId="1F46BB47" w14:textId="77777777" w:rsidR="00272BDE" w:rsidRPr="00576BDB" w:rsidRDefault="00272BDE" w:rsidP="00674053">
            <w:pPr>
              <w:adjustRightInd w:val="0"/>
              <w:spacing w:before="120" w:after="120" w:line="320" w:lineRule="exact"/>
              <w:jc w:val="both"/>
              <w:rPr>
                <w:rFonts w:ascii="Times New Roman" w:hAnsi="Times New Roman" w:cs="Times New Roman"/>
                <w:color w:val="000000" w:themeColor="text1"/>
                <w:spacing w:val="6"/>
                <w:kern w:val="2"/>
                <w:sz w:val="28"/>
                <w:szCs w:val="28"/>
                <w:shd w:val="clear" w:color="auto" w:fill="FFFFFF"/>
              </w:rPr>
            </w:pPr>
          </w:p>
          <w:p w14:paraId="7F591E8E" w14:textId="2E27A5C8" w:rsidR="00F209D9" w:rsidRPr="00576BDB" w:rsidRDefault="00AB506D" w:rsidP="00674053">
            <w:pPr>
              <w:adjustRightInd w:val="0"/>
              <w:spacing w:before="120" w:after="120" w:line="320" w:lineRule="exact"/>
              <w:jc w:val="both"/>
              <w:rPr>
                <w:rFonts w:ascii="Times New Roman" w:hAnsi="Times New Roman" w:cs="Times New Roman"/>
                <w:b/>
                <w:color w:val="000000" w:themeColor="text1"/>
                <w:spacing w:val="6"/>
                <w:kern w:val="2"/>
                <w:sz w:val="28"/>
                <w:szCs w:val="28"/>
                <w:shd w:val="clear" w:color="auto" w:fill="FFFFFF"/>
              </w:rPr>
            </w:pPr>
            <w:r w:rsidRPr="00576BDB">
              <w:rPr>
                <w:rFonts w:ascii="Times New Roman" w:hAnsi="Times New Roman" w:cs="Times New Roman"/>
                <w:b/>
                <w:color w:val="000000" w:themeColor="text1"/>
                <w:spacing w:val="6"/>
                <w:kern w:val="2"/>
                <w:sz w:val="28"/>
                <w:szCs w:val="28"/>
                <w:shd w:val="clear" w:color="auto" w:fill="FFFFFF"/>
              </w:rPr>
              <w:t xml:space="preserve">                Võ Thị Kim Hường</w:t>
            </w:r>
          </w:p>
        </w:tc>
        <w:tc>
          <w:tcPr>
            <w:tcW w:w="5103" w:type="dxa"/>
          </w:tcPr>
          <w:p w14:paraId="18F633B6" w14:textId="77777777" w:rsidR="00F209D9" w:rsidRPr="00576BDB" w:rsidRDefault="00F209D9" w:rsidP="00674053">
            <w:pPr>
              <w:spacing w:before="120" w:after="120" w:line="320" w:lineRule="exact"/>
              <w:jc w:val="center"/>
              <w:rPr>
                <w:rFonts w:ascii="Times New Roman" w:eastAsia="Times New Roman" w:hAnsi="Times New Roman" w:cs="Times New Roman"/>
                <w:b/>
                <w:bCs/>
                <w:color w:val="000000" w:themeColor="text1"/>
                <w:kern w:val="2"/>
                <w:sz w:val="28"/>
                <w:szCs w:val="28"/>
                <w:lang w:val="pt-BR"/>
              </w:rPr>
            </w:pPr>
          </w:p>
          <w:p w14:paraId="382A85FD" w14:textId="77777777" w:rsidR="00F209D9" w:rsidRDefault="00F209D9" w:rsidP="00674053">
            <w:pPr>
              <w:spacing w:before="120" w:after="120" w:line="320" w:lineRule="exact"/>
              <w:jc w:val="center"/>
              <w:rPr>
                <w:rFonts w:ascii="Times New Roman" w:eastAsia="Times New Roman" w:hAnsi="Times New Roman" w:cs="Times New Roman"/>
                <w:b/>
                <w:bCs/>
                <w:color w:val="000000" w:themeColor="text1"/>
                <w:kern w:val="2"/>
                <w:sz w:val="28"/>
                <w:szCs w:val="28"/>
                <w:lang w:val="pt-BR"/>
              </w:rPr>
            </w:pPr>
          </w:p>
          <w:p w14:paraId="34A93B86" w14:textId="77777777" w:rsidR="00272BDE" w:rsidRDefault="00272BDE" w:rsidP="00674053">
            <w:pPr>
              <w:spacing w:before="120" w:after="120" w:line="320" w:lineRule="exact"/>
              <w:jc w:val="center"/>
              <w:rPr>
                <w:rFonts w:ascii="Times New Roman" w:eastAsia="Times New Roman" w:hAnsi="Times New Roman" w:cs="Times New Roman"/>
                <w:b/>
                <w:bCs/>
                <w:color w:val="000000" w:themeColor="text1"/>
                <w:kern w:val="2"/>
                <w:sz w:val="28"/>
                <w:szCs w:val="28"/>
                <w:lang w:val="pt-BR"/>
              </w:rPr>
            </w:pPr>
          </w:p>
          <w:p w14:paraId="27A5CB51" w14:textId="77777777" w:rsidR="00272BDE" w:rsidRPr="00576BDB" w:rsidRDefault="00272BDE" w:rsidP="00674053">
            <w:pPr>
              <w:spacing w:before="120" w:after="120" w:line="320" w:lineRule="exact"/>
              <w:jc w:val="center"/>
              <w:rPr>
                <w:rFonts w:ascii="Times New Roman" w:eastAsia="Times New Roman" w:hAnsi="Times New Roman" w:cs="Times New Roman"/>
                <w:b/>
                <w:bCs/>
                <w:color w:val="000000" w:themeColor="text1"/>
                <w:kern w:val="2"/>
                <w:sz w:val="28"/>
                <w:szCs w:val="28"/>
                <w:lang w:val="pt-BR"/>
              </w:rPr>
            </w:pPr>
          </w:p>
          <w:p w14:paraId="52630F94" w14:textId="37FD2AB6" w:rsidR="00F209D9" w:rsidRPr="00576BDB" w:rsidRDefault="00272BDE" w:rsidP="00674053">
            <w:pPr>
              <w:spacing w:before="120" w:after="120" w:line="320" w:lineRule="exact"/>
              <w:jc w:val="center"/>
              <w:rPr>
                <w:rFonts w:ascii="Times New Roman" w:eastAsia="Times New Roman" w:hAnsi="Times New Roman" w:cs="Times New Roman"/>
                <w:b/>
                <w:bCs/>
                <w:color w:val="000000" w:themeColor="text1"/>
                <w:kern w:val="2"/>
                <w:sz w:val="28"/>
                <w:szCs w:val="28"/>
              </w:rPr>
            </w:pPr>
            <w:r>
              <w:rPr>
                <w:rFonts w:ascii="Times New Roman" w:eastAsia="Times New Roman" w:hAnsi="Times New Roman" w:cs="Times New Roman"/>
                <w:b/>
                <w:bCs/>
                <w:color w:val="000000" w:themeColor="text1"/>
                <w:kern w:val="2"/>
                <w:sz w:val="28"/>
                <w:szCs w:val="28"/>
              </w:rPr>
              <w:t>Nguyễn Thị Kim Ngân</w:t>
            </w:r>
          </w:p>
          <w:p w14:paraId="3D598459" w14:textId="77777777" w:rsidR="00F209D9" w:rsidRPr="00576BDB" w:rsidRDefault="00F209D9" w:rsidP="00674053">
            <w:pPr>
              <w:adjustRightInd w:val="0"/>
              <w:spacing w:before="120" w:after="120" w:line="320" w:lineRule="exact"/>
              <w:jc w:val="center"/>
              <w:rPr>
                <w:rFonts w:ascii="Times New Roman" w:hAnsi="Times New Roman" w:cs="Times New Roman"/>
                <w:color w:val="000000" w:themeColor="text1"/>
                <w:spacing w:val="6"/>
                <w:kern w:val="2"/>
                <w:sz w:val="28"/>
                <w:szCs w:val="28"/>
                <w:shd w:val="clear" w:color="auto" w:fill="FFFFFF"/>
              </w:rPr>
            </w:pPr>
          </w:p>
        </w:tc>
      </w:tr>
    </w:tbl>
    <w:p w14:paraId="1101055D" w14:textId="77777777" w:rsidR="00F209D9" w:rsidRPr="00576BDB" w:rsidRDefault="00AB506D" w:rsidP="00674053">
      <w:pPr>
        <w:shd w:val="clear" w:color="auto" w:fill="FFFFFF"/>
        <w:spacing w:before="120" w:after="100" w:afterAutospacing="1" w:line="240" w:lineRule="auto"/>
        <w:jc w:val="both"/>
        <w:rPr>
          <w:rFonts w:ascii="Times New Roman" w:hAnsi="Times New Roman" w:cs="Times New Roman"/>
          <w:b/>
          <w:color w:val="000000" w:themeColor="text1"/>
          <w:sz w:val="28"/>
          <w:szCs w:val="28"/>
        </w:rPr>
      </w:pPr>
      <w:r w:rsidRPr="00576BDB">
        <w:rPr>
          <w:rFonts w:ascii="Times New Roman" w:eastAsia="Times New Roman" w:hAnsi="Times New Roman" w:cs="Times New Roman"/>
          <w:b/>
          <w:bCs/>
          <w:color w:val="000000" w:themeColor="text1"/>
          <w:sz w:val="28"/>
          <w:szCs w:val="28"/>
        </w:rPr>
        <w:lastRenderedPageBreak/>
        <w:t xml:space="preserve"> </w:t>
      </w:r>
      <w:r w:rsidRPr="00576BDB">
        <w:rPr>
          <w:rFonts w:ascii="Times New Roman" w:eastAsia="Times New Roman" w:hAnsi="Times New Roman" w:cs="Times New Roman"/>
          <w:b/>
          <w:bCs/>
          <w:color w:val="000000" w:themeColor="text1"/>
          <w:sz w:val="28"/>
          <w:szCs w:val="28"/>
        </w:rPr>
        <w:tab/>
      </w:r>
    </w:p>
    <w:p w14:paraId="6F3772FC" w14:textId="77777777" w:rsidR="00F209D9" w:rsidRPr="00576BDB" w:rsidRDefault="00AB506D" w:rsidP="00674053">
      <w:pPr>
        <w:shd w:val="clear" w:color="auto" w:fill="FFFFFF"/>
        <w:spacing w:before="120" w:after="150" w:line="390" w:lineRule="atLeast"/>
        <w:jc w:val="both"/>
        <w:rPr>
          <w:rFonts w:ascii="Times New Roman" w:eastAsia="Times New Roman" w:hAnsi="Times New Roman" w:cs="Times New Roman"/>
          <w:color w:val="000000" w:themeColor="text1"/>
          <w:sz w:val="28"/>
          <w:szCs w:val="28"/>
        </w:rPr>
      </w:pPr>
      <w:r w:rsidRPr="00576BDB">
        <w:rPr>
          <w:rFonts w:ascii="Times New Roman" w:eastAsia="Times New Roman" w:hAnsi="Times New Roman" w:cs="Times New Roman"/>
          <w:color w:val="000000" w:themeColor="text1"/>
          <w:sz w:val="28"/>
          <w:szCs w:val="28"/>
        </w:rPr>
        <w:t xml:space="preserve"> </w:t>
      </w:r>
    </w:p>
    <w:p w14:paraId="3D432236" w14:textId="77777777" w:rsidR="00F209D9" w:rsidRPr="00576BDB" w:rsidRDefault="00F209D9" w:rsidP="00674053">
      <w:pPr>
        <w:spacing w:before="120"/>
        <w:jc w:val="both"/>
        <w:rPr>
          <w:rFonts w:ascii="Times New Roman" w:hAnsi="Times New Roman" w:cs="Times New Roman"/>
          <w:color w:val="000000" w:themeColor="text1"/>
          <w:sz w:val="28"/>
          <w:szCs w:val="28"/>
        </w:rPr>
      </w:pPr>
    </w:p>
    <w:sectPr w:rsidR="00F209D9" w:rsidRPr="00576BDB" w:rsidSect="009358A5">
      <w:pgSz w:w="12240" w:h="15840"/>
      <w:pgMar w:top="979" w:right="979" w:bottom="979" w:left="155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E7408" w14:textId="77777777" w:rsidR="00321EE5" w:rsidRDefault="00321EE5">
      <w:pPr>
        <w:spacing w:line="240" w:lineRule="auto"/>
      </w:pPr>
      <w:r>
        <w:separator/>
      </w:r>
    </w:p>
  </w:endnote>
  <w:endnote w:type="continuationSeparator" w:id="0">
    <w:p w14:paraId="0F4C22BA" w14:textId="77777777" w:rsidR="00321EE5" w:rsidRDefault="00321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4F929" w14:textId="77777777" w:rsidR="00321EE5" w:rsidRDefault="00321EE5">
      <w:pPr>
        <w:spacing w:after="0"/>
      </w:pPr>
      <w:r>
        <w:separator/>
      </w:r>
    </w:p>
  </w:footnote>
  <w:footnote w:type="continuationSeparator" w:id="0">
    <w:p w14:paraId="6609003E" w14:textId="77777777" w:rsidR="00321EE5" w:rsidRDefault="00321EE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E8779A"/>
    <w:multiLevelType w:val="multilevel"/>
    <w:tmpl w:val="A3E8779A"/>
    <w:lvl w:ilvl="0">
      <w:start w:val="1"/>
      <w:numFmt w:val="decimal"/>
      <w:lvlText w:val="%1."/>
      <w:lvlJc w:val="left"/>
      <w:pPr>
        <w:tabs>
          <w:tab w:val="left" w:pos="786"/>
        </w:tabs>
        <w:ind w:left="786" w:hanging="360"/>
      </w:pPr>
    </w:lvl>
    <w:lvl w:ilvl="1">
      <w:start w:val="1"/>
      <w:numFmt w:val="decimal"/>
      <w:lvlText w:val="%2."/>
      <w:lvlJc w:val="left"/>
      <w:pPr>
        <w:tabs>
          <w:tab w:val="left" w:pos="1506"/>
        </w:tabs>
        <w:ind w:left="1506" w:hanging="360"/>
      </w:pPr>
    </w:lvl>
    <w:lvl w:ilvl="2">
      <w:start w:val="1"/>
      <w:numFmt w:val="decimal"/>
      <w:lvlText w:val="%3."/>
      <w:lvlJc w:val="left"/>
      <w:pPr>
        <w:tabs>
          <w:tab w:val="left" w:pos="2226"/>
        </w:tabs>
        <w:ind w:left="2226" w:hanging="360"/>
      </w:pPr>
    </w:lvl>
    <w:lvl w:ilvl="3">
      <w:start w:val="1"/>
      <w:numFmt w:val="decimal"/>
      <w:lvlText w:val="%4."/>
      <w:lvlJc w:val="left"/>
      <w:pPr>
        <w:tabs>
          <w:tab w:val="left" w:pos="2946"/>
        </w:tabs>
        <w:ind w:left="2946" w:hanging="360"/>
      </w:pPr>
    </w:lvl>
    <w:lvl w:ilvl="4">
      <w:start w:val="1"/>
      <w:numFmt w:val="decimal"/>
      <w:lvlText w:val="%5."/>
      <w:lvlJc w:val="left"/>
      <w:pPr>
        <w:tabs>
          <w:tab w:val="left" w:pos="3666"/>
        </w:tabs>
        <w:ind w:left="3666" w:hanging="360"/>
      </w:pPr>
    </w:lvl>
    <w:lvl w:ilvl="5">
      <w:start w:val="1"/>
      <w:numFmt w:val="decimal"/>
      <w:lvlText w:val="%6."/>
      <w:lvlJc w:val="left"/>
      <w:pPr>
        <w:tabs>
          <w:tab w:val="left" w:pos="4386"/>
        </w:tabs>
        <w:ind w:left="4386" w:hanging="360"/>
      </w:pPr>
    </w:lvl>
    <w:lvl w:ilvl="6">
      <w:start w:val="1"/>
      <w:numFmt w:val="decimal"/>
      <w:lvlText w:val="%7."/>
      <w:lvlJc w:val="left"/>
      <w:pPr>
        <w:tabs>
          <w:tab w:val="left" w:pos="5106"/>
        </w:tabs>
        <w:ind w:left="5106" w:hanging="360"/>
      </w:pPr>
    </w:lvl>
    <w:lvl w:ilvl="7">
      <w:start w:val="1"/>
      <w:numFmt w:val="decimal"/>
      <w:lvlText w:val="%8."/>
      <w:lvlJc w:val="left"/>
      <w:pPr>
        <w:tabs>
          <w:tab w:val="left" w:pos="5826"/>
        </w:tabs>
        <w:ind w:left="5826" w:hanging="360"/>
      </w:pPr>
    </w:lvl>
    <w:lvl w:ilvl="8">
      <w:start w:val="1"/>
      <w:numFmt w:val="decimal"/>
      <w:lvlText w:val="%9."/>
      <w:lvlJc w:val="left"/>
      <w:pPr>
        <w:tabs>
          <w:tab w:val="left" w:pos="6546"/>
        </w:tabs>
        <w:ind w:left="6546" w:hanging="360"/>
      </w:pPr>
    </w:lvl>
  </w:abstractNum>
  <w:abstractNum w:abstractNumId="1" w15:restartNumberingAfterBreak="0">
    <w:nsid w:val="F9C30C13"/>
    <w:multiLevelType w:val="multilevel"/>
    <w:tmpl w:val="F9C30C1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697752B"/>
    <w:multiLevelType w:val="hybridMultilevel"/>
    <w:tmpl w:val="055614DA"/>
    <w:lvl w:ilvl="0" w:tplc="5D1697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964F4"/>
    <w:multiLevelType w:val="hybridMultilevel"/>
    <w:tmpl w:val="DF622C3A"/>
    <w:lvl w:ilvl="0" w:tplc="2916AC8A">
      <w:start w:val="2"/>
      <w:numFmt w:val="bullet"/>
      <w:lvlText w:val="-"/>
      <w:lvlJc w:val="left"/>
      <w:pPr>
        <w:ind w:left="720" w:hanging="360"/>
      </w:pPr>
      <w:rPr>
        <w:rFonts w:ascii="Times New Roman" w:eastAsia="Calibr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D2627"/>
    <w:multiLevelType w:val="hybridMultilevel"/>
    <w:tmpl w:val="0D8AC764"/>
    <w:lvl w:ilvl="0" w:tplc="F362C11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F32E2"/>
    <w:multiLevelType w:val="hybridMultilevel"/>
    <w:tmpl w:val="704EFB26"/>
    <w:lvl w:ilvl="0" w:tplc="96C6AF2A">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4B5B2DD8"/>
    <w:multiLevelType w:val="hybridMultilevel"/>
    <w:tmpl w:val="2B3CE2FA"/>
    <w:lvl w:ilvl="0" w:tplc="39607594">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4E60B9AD"/>
    <w:multiLevelType w:val="multilevel"/>
    <w:tmpl w:val="4E60B9A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5D50D9E"/>
    <w:multiLevelType w:val="hybridMultilevel"/>
    <w:tmpl w:val="5652F1C0"/>
    <w:lvl w:ilvl="0" w:tplc="0610EB0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8A08A5"/>
    <w:multiLevelType w:val="hybridMultilevel"/>
    <w:tmpl w:val="8012CD50"/>
    <w:lvl w:ilvl="0" w:tplc="37367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CC4911"/>
    <w:multiLevelType w:val="hybridMultilevel"/>
    <w:tmpl w:val="04D83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E3C5D"/>
    <w:multiLevelType w:val="hybridMultilevel"/>
    <w:tmpl w:val="DD1E7F0E"/>
    <w:lvl w:ilvl="0" w:tplc="03BED7C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C481AB1"/>
    <w:multiLevelType w:val="hybridMultilevel"/>
    <w:tmpl w:val="97143D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8"/>
  </w:num>
  <w:num w:numId="5">
    <w:abstractNumId w:val="9"/>
  </w:num>
  <w:num w:numId="6">
    <w:abstractNumId w:val="10"/>
  </w:num>
  <w:num w:numId="7">
    <w:abstractNumId w:val="12"/>
  </w:num>
  <w:num w:numId="8">
    <w:abstractNumId w:val="3"/>
  </w:num>
  <w:num w:numId="9">
    <w:abstractNumId w:val="4"/>
  </w:num>
  <w:num w:numId="10">
    <w:abstractNumId w:val="11"/>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09"/>
    <w:rsid w:val="00006309"/>
    <w:rsid w:val="000902A2"/>
    <w:rsid w:val="000A006B"/>
    <w:rsid w:val="000C07D1"/>
    <w:rsid w:val="000E2B66"/>
    <w:rsid w:val="00112FC9"/>
    <w:rsid w:val="0014403E"/>
    <w:rsid w:val="00175523"/>
    <w:rsid w:val="00272BDE"/>
    <w:rsid w:val="002763C4"/>
    <w:rsid w:val="00282BA4"/>
    <w:rsid w:val="002E658D"/>
    <w:rsid w:val="002F32B2"/>
    <w:rsid w:val="00321EE5"/>
    <w:rsid w:val="00377F25"/>
    <w:rsid w:val="003D513D"/>
    <w:rsid w:val="00493680"/>
    <w:rsid w:val="004B3C98"/>
    <w:rsid w:val="00576BDB"/>
    <w:rsid w:val="005F3777"/>
    <w:rsid w:val="00627411"/>
    <w:rsid w:val="00651999"/>
    <w:rsid w:val="00674053"/>
    <w:rsid w:val="00695933"/>
    <w:rsid w:val="006B5568"/>
    <w:rsid w:val="006C484B"/>
    <w:rsid w:val="007B38AB"/>
    <w:rsid w:val="008C35D1"/>
    <w:rsid w:val="009358A5"/>
    <w:rsid w:val="00994AAC"/>
    <w:rsid w:val="009F4C7A"/>
    <w:rsid w:val="00A05733"/>
    <w:rsid w:val="00AB506D"/>
    <w:rsid w:val="00B202FA"/>
    <w:rsid w:val="00BE1626"/>
    <w:rsid w:val="00C03A6F"/>
    <w:rsid w:val="00CE0CBF"/>
    <w:rsid w:val="00D76760"/>
    <w:rsid w:val="00D77340"/>
    <w:rsid w:val="00D90626"/>
    <w:rsid w:val="00E37A0D"/>
    <w:rsid w:val="00E45C08"/>
    <w:rsid w:val="00E557A5"/>
    <w:rsid w:val="00E81050"/>
    <w:rsid w:val="00E8399E"/>
    <w:rsid w:val="00EA3E11"/>
    <w:rsid w:val="00EC2364"/>
    <w:rsid w:val="00EC680D"/>
    <w:rsid w:val="00F209D9"/>
    <w:rsid w:val="00F978D6"/>
    <w:rsid w:val="7262366D"/>
    <w:rsid w:val="767B4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B011A"/>
  <w15:docId w15:val="{952D2E92-06A7-4B81-9D84-CE5AF3AE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cs="SimSu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99"/>
    <w:unhideWhenUsed/>
    <w:rsid w:val="00EC6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00499">
      <w:bodyDiv w:val="1"/>
      <w:marLeft w:val="0"/>
      <w:marRight w:val="0"/>
      <w:marTop w:val="0"/>
      <w:marBottom w:val="0"/>
      <w:divBdr>
        <w:top w:val="none" w:sz="0" w:space="0" w:color="auto"/>
        <w:left w:val="none" w:sz="0" w:space="0" w:color="auto"/>
        <w:bottom w:val="none" w:sz="0" w:space="0" w:color="auto"/>
        <w:right w:val="none" w:sz="0" w:space="0" w:color="auto"/>
      </w:divBdr>
    </w:div>
    <w:div w:id="202139841">
      <w:bodyDiv w:val="1"/>
      <w:marLeft w:val="0"/>
      <w:marRight w:val="0"/>
      <w:marTop w:val="0"/>
      <w:marBottom w:val="0"/>
      <w:divBdr>
        <w:top w:val="none" w:sz="0" w:space="0" w:color="auto"/>
        <w:left w:val="none" w:sz="0" w:space="0" w:color="auto"/>
        <w:bottom w:val="none" w:sz="0" w:space="0" w:color="auto"/>
        <w:right w:val="none" w:sz="0" w:space="0" w:color="auto"/>
      </w:divBdr>
    </w:div>
    <w:div w:id="225336673">
      <w:bodyDiv w:val="1"/>
      <w:marLeft w:val="0"/>
      <w:marRight w:val="0"/>
      <w:marTop w:val="0"/>
      <w:marBottom w:val="0"/>
      <w:divBdr>
        <w:top w:val="none" w:sz="0" w:space="0" w:color="auto"/>
        <w:left w:val="none" w:sz="0" w:space="0" w:color="auto"/>
        <w:bottom w:val="none" w:sz="0" w:space="0" w:color="auto"/>
        <w:right w:val="none" w:sz="0" w:space="0" w:color="auto"/>
      </w:divBdr>
    </w:div>
    <w:div w:id="618298003">
      <w:bodyDiv w:val="1"/>
      <w:marLeft w:val="0"/>
      <w:marRight w:val="0"/>
      <w:marTop w:val="0"/>
      <w:marBottom w:val="0"/>
      <w:divBdr>
        <w:top w:val="none" w:sz="0" w:space="0" w:color="auto"/>
        <w:left w:val="none" w:sz="0" w:space="0" w:color="auto"/>
        <w:bottom w:val="none" w:sz="0" w:space="0" w:color="auto"/>
        <w:right w:val="none" w:sz="0" w:space="0" w:color="auto"/>
      </w:divBdr>
    </w:div>
    <w:div w:id="735081904">
      <w:bodyDiv w:val="1"/>
      <w:marLeft w:val="0"/>
      <w:marRight w:val="0"/>
      <w:marTop w:val="0"/>
      <w:marBottom w:val="0"/>
      <w:divBdr>
        <w:top w:val="none" w:sz="0" w:space="0" w:color="auto"/>
        <w:left w:val="none" w:sz="0" w:space="0" w:color="auto"/>
        <w:bottom w:val="none" w:sz="0" w:space="0" w:color="auto"/>
        <w:right w:val="none" w:sz="0" w:space="0" w:color="auto"/>
      </w:divBdr>
    </w:div>
    <w:div w:id="821002008">
      <w:bodyDiv w:val="1"/>
      <w:marLeft w:val="0"/>
      <w:marRight w:val="0"/>
      <w:marTop w:val="0"/>
      <w:marBottom w:val="0"/>
      <w:divBdr>
        <w:top w:val="none" w:sz="0" w:space="0" w:color="auto"/>
        <w:left w:val="none" w:sz="0" w:space="0" w:color="auto"/>
        <w:bottom w:val="none" w:sz="0" w:space="0" w:color="auto"/>
        <w:right w:val="none" w:sz="0" w:space="0" w:color="auto"/>
      </w:divBdr>
    </w:div>
    <w:div w:id="1071927319">
      <w:bodyDiv w:val="1"/>
      <w:marLeft w:val="0"/>
      <w:marRight w:val="0"/>
      <w:marTop w:val="0"/>
      <w:marBottom w:val="0"/>
      <w:divBdr>
        <w:top w:val="none" w:sz="0" w:space="0" w:color="auto"/>
        <w:left w:val="none" w:sz="0" w:space="0" w:color="auto"/>
        <w:bottom w:val="none" w:sz="0" w:space="0" w:color="auto"/>
        <w:right w:val="none" w:sz="0" w:space="0" w:color="auto"/>
      </w:divBdr>
    </w:div>
    <w:div w:id="1279527167">
      <w:bodyDiv w:val="1"/>
      <w:marLeft w:val="0"/>
      <w:marRight w:val="0"/>
      <w:marTop w:val="0"/>
      <w:marBottom w:val="0"/>
      <w:divBdr>
        <w:top w:val="none" w:sz="0" w:space="0" w:color="auto"/>
        <w:left w:val="none" w:sz="0" w:space="0" w:color="auto"/>
        <w:bottom w:val="none" w:sz="0" w:space="0" w:color="auto"/>
        <w:right w:val="none" w:sz="0" w:space="0" w:color="auto"/>
      </w:divBdr>
    </w:div>
    <w:div w:id="1286617479">
      <w:bodyDiv w:val="1"/>
      <w:marLeft w:val="0"/>
      <w:marRight w:val="0"/>
      <w:marTop w:val="0"/>
      <w:marBottom w:val="0"/>
      <w:divBdr>
        <w:top w:val="none" w:sz="0" w:space="0" w:color="auto"/>
        <w:left w:val="none" w:sz="0" w:space="0" w:color="auto"/>
        <w:bottom w:val="none" w:sz="0" w:space="0" w:color="auto"/>
        <w:right w:val="none" w:sz="0" w:space="0" w:color="auto"/>
      </w:divBdr>
    </w:div>
    <w:div w:id="1324973483">
      <w:bodyDiv w:val="1"/>
      <w:marLeft w:val="0"/>
      <w:marRight w:val="0"/>
      <w:marTop w:val="0"/>
      <w:marBottom w:val="0"/>
      <w:divBdr>
        <w:top w:val="none" w:sz="0" w:space="0" w:color="auto"/>
        <w:left w:val="none" w:sz="0" w:space="0" w:color="auto"/>
        <w:bottom w:val="none" w:sz="0" w:space="0" w:color="auto"/>
        <w:right w:val="none" w:sz="0" w:space="0" w:color="auto"/>
      </w:divBdr>
    </w:div>
    <w:div w:id="1438522486">
      <w:bodyDiv w:val="1"/>
      <w:marLeft w:val="0"/>
      <w:marRight w:val="0"/>
      <w:marTop w:val="0"/>
      <w:marBottom w:val="0"/>
      <w:divBdr>
        <w:top w:val="none" w:sz="0" w:space="0" w:color="auto"/>
        <w:left w:val="none" w:sz="0" w:space="0" w:color="auto"/>
        <w:bottom w:val="none" w:sz="0" w:space="0" w:color="auto"/>
        <w:right w:val="none" w:sz="0" w:space="0" w:color="auto"/>
      </w:divBdr>
    </w:div>
    <w:div w:id="1760327956">
      <w:bodyDiv w:val="1"/>
      <w:marLeft w:val="0"/>
      <w:marRight w:val="0"/>
      <w:marTop w:val="0"/>
      <w:marBottom w:val="0"/>
      <w:divBdr>
        <w:top w:val="none" w:sz="0" w:space="0" w:color="auto"/>
        <w:left w:val="none" w:sz="0" w:space="0" w:color="auto"/>
        <w:bottom w:val="none" w:sz="0" w:space="0" w:color="auto"/>
        <w:right w:val="none" w:sz="0" w:space="0" w:color="auto"/>
      </w:divBdr>
    </w:div>
    <w:div w:id="1854878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2025-03-10T14:26:00Z</dcterms:created>
  <dcterms:modified xsi:type="dcterms:W3CDTF">2025-04-08T00:40:00Z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5B8592856C2B4A14B03A3E77601DD0C8_13</vt:lpwstr>
  </property>
  <property fmtid="{D5CDD505-2E9C-101B-9397-08002B2CF9AE}" pid="3" name="KSOProductBuildVer">
    <vt:lpwstr>1033-12.2.0.19307</vt:lpwstr>
  </property>
</Properties>
</file>