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B45C1" w14:textId="77777777" w:rsidR="000B1EC9" w:rsidRPr="004B2637" w:rsidRDefault="000B1EC9" w:rsidP="00AB24FC">
      <w:pPr>
        <w:rPr>
          <w:rFonts w:ascii="Times New Roman" w:hAnsi="Times New Roman"/>
          <w:u w:val="single"/>
        </w:rPr>
      </w:pPr>
    </w:p>
    <w:tbl>
      <w:tblPr>
        <w:tblpPr w:leftFromText="180" w:rightFromText="180" w:vertAnchor="text" w:horzAnchor="margin" w:tblpXSpec="center" w:tblpY="-178"/>
        <w:tblW w:w="10671" w:type="dxa"/>
        <w:tblLook w:val="01E0" w:firstRow="1" w:lastRow="1" w:firstColumn="1" w:lastColumn="1" w:noHBand="0" w:noVBand="0"/>
      </w:tblPr>
      <w:tblGrid>
        <w:gridCol w:w="4968"/>
        <w:gridCol w:w="5703"/>
      </w:tblGrid>
      <w:tr w:rsidR="000B1EC9" w:rsidRPr="00291361" w14:paraId="052B55F2" w14:textId="77777777" w:rsidTr="0053260E">
        <w:tc>
          <w:tcPr>
            <w:tcW w:w="4968" w:type="dxa"/>
          </w:tcPr>
          <w:p w14:paraId="296FC160" w14:textId="77777777" w:rsidR="000B1EC9" w:rsidRPr="00C33607" w:rsidRDefault="00033736" w:rsidP="00DB5468">
            <w:pPr>
              <w:spacing w:line="240" w:lineRule="auto"/>
              <w:jc w:val="center"/>
              <w:rPr>
                <w:rFonts w:ascii="Times New Roman" w:hAnsi="Times New Roman"/>
                <w:sz w:val="26"/>
                <w:szCs w:val="26"/>
              </w:rPr>
            </w:pPr>
            <w:r>
              <w:rPr>
                <w:noProof/>
              </w:rPr>
              <w:pict w14:anchorId="0FA7CFE6">
                <v:line id="Straight Connector 1" o:spid="_x0000_s1026" style="position:absolute;left:0;text-align:left;z-index:8;visibility:visible;mso-position-horizontal-relative:text;mso-position-vertical-relative:text" from="61.95pt,34.35pt" to="160.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Q2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"/>
              </w:pict>
            </w:r>
            <w:r w:rsidR="000B1EC9" w:rsidRPr="00C33607">
              <w:rPr>
                <w:rFonts w:ascii="Times New Roman" w:hAnsi="Times New Roman"/>
                <w:sz w:val="26"/>
                <w:szCs w:val="26"/>
              </w:rPr>
              <w:t>UBND HUYỆN TAM NÔNG</w:t>
            </w:r>
            <w:r w:rsidR="00DB5468">
              <w:rPr>
                <w:rFonts w:ascii="Times New Roman" w:hAnsi="Times New Roman"/>
                <w:sz w:val="26"/>
                <w:szCs w:val="26"/>
              </w:rPr>
              <w:t xml:space="preserve">             </w:t>
            </w:r>
            <w:r w:rsidR="00DB5468" w:rsidRPr="00291361">
              <w:rPr>
                <w:rFonts w:ascii="Times New Roman" w:hAnsi="Times New Roman"/>
                <w:b/>
                <w:sz w:val="28"/>
                <w:szCs w:val="28"/>
              </w:rPr>
              <w:t xml:space="preserve">TRƯỜNG MẦM NON </w:t>
            </w:r>
            <w:r w:rsidR="00DB5468">
              <w:rPr>
                <w:rFonts w:ascii="Times New Roman" w:hAnsi="Times New Roman"/>
                <w:b/>
                <w:sz w:val="28"/>
                <w:szCs w:val="28"/>
              </w:rPr>
              <w:t>PHÚ CƯỜNG</w:t>
            </w:r>
          </w:p>
        </w:tc>
        <w:tc>
          <w:tcPr>
            <w:tcW w:w="5703" w:type="dxa"/>
          </w:tcPr>
          <w:p w14:paraId="3F5A458F" w14:textId="77777777" w:rsidR="000B1EC9" w:rsidRPr="00291361" w:rsidRDefault="00033736" w:rsidP="00DB5468">
            <w:pPr>
              <w:spacing w:line="240" w:lineRule="auto"/>
              <w:jc w:val="center"/>
              <w:rPr>
                <w:rFonts w:ascii="Times New Roman" w:hAnsi="Times New Roman"/>
                <w:b/>
                <w:sz w:val="26"/>
                <w:szCs w:val="26"/>
              </w:rPr>
            </w:pPr>
            <w:r>
              <w:rPr>
                <w:noProof/>
              </w:rPr>
              <w:pict w14:anchorId="33DF5CD5">
                <v:line id="Straight Connector 2" o:spid="_x0000_s1027" style="position:absolute;left:0;text-align:left;z-index:9;visibility:visible;mso-position-horizontal-relative:text;mso-position-vertical-relative:text" from="57.1pt,34.35pt" to="204.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JvHQ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"/>
              </w:pict>
            </w:r>
            <w:r w:rsidR="000B1EC9" w:rsidRPr="00291361">
              <w:rPr>
                <w:rFonts w:ascii="Times New Roman" w:hAnsi="Times New Roman"/>
                <w:b/>
                <w:sz w:val="26"/>
                <w:szCs w:val="26"/>
              </w:rPr>
              <w:t>CỘNG HÒA XÃ HỘI CHỦ NGHĨA VIỆT NAM</w:t>
            </w:r>
            <w:r w:rsidR="00DB5468">
              <w:rPr>
                <w:rFonts w:ascii="Times New Roman" w:hAnsi="Times New Roman"/>
                <w:b/>
                <w:sz w:val="26"/>
                <w:szCs w:val="26"/>
              </w:rPr>
              <w:t xml:space="preserve">  </w:t>
            </w:r>
            <w:r w:rsidR="00DB5468" w:rsidRPr="00291361">
              <w:rPr>
                <w:rFonts w:ascii="Times New Roman" w:hAnsi="Times New Roman"/>
                <w:b/>
                <w:sz w:val="28"/>
                <w:szCs w:val="28"/>
              </w:rPr>
              <w:t>Độc lập - Tự do - Hạnh phúc</w:t>
            </w:r>
          </w:p>
        </w:tc>
      </w:tr>
      <w:tr w:rsidR="000B1EC9" w:rsidRPr="00291361" w14:paraId="768DDFD6" w14:textId="77777777" w:rsidTr="0053260E">
        <w:tc>
          <w:tcPr>
            <w:tcW w:w="4968" w:type="dxa"/>
          </w:tcPr>
          <w:p w14:paraId="6A8CD3F7" w14:textId="1CBBE997" w:rsidR="000B1EC9" w:rsidRPr="00291361" w:rsidRDefault="000B1EC9" w:rsidP="008F6DBA">
            <w:pPr>
              <w:spacing w:line="240" w:lineRule="auto"/>
              <w:jc w:val="center"/>
              <w:rPr>
                <w:rFonts w:ascii="Times New Roman" w:hAnsi="Times New Roman"/>
                <w:sz w:val="28"/>
                <w:szCs w:val="28"/>
              </w:rPr>
            </w:pPr>
            <w:r w:rsidRPr="00291361">
              <w:rPr>
                <w:rFonts w:ascii="Times New Roman" w:hAnsi="Times New Roman"/>
                <w:sz w:val="28"/>
                <w:szCs w:val="28"/>
              </w:rPr>
              <w:t>Số:</w:t>
            </w:r>
            <w:r>
              <w:rPr>
                <w:rFonts w:ascii="Times New Roman" w:hAnsi="Times New Roman"/>
                <w:sz w:val="28"/>
                <w:szCs w:val="28"/>
              </w:rPr>
              <w:t xml:space="preserve"> </w:t>
            </w:r>
            <w:r w:rsidR="00033736">
              <w:rPr>
                <w:rFonts w:ascii="Times New Roman" w:hAnsi="Times New Roman"/>
                <w:sz w:val="28"/>
                <w:szCs w:val="28"/>
              </w:rPr>
              <w:t xml:space="preserve">   </w:t>
            </w:r>
            <w:r w:rsidRPr="00291361">
              <w:rPr>
                <w:rFonts w:ascii="Times New Roman" w:hAnsi="Times New Roman"/>
                <w:sz w:val="28"/>
                <w:szCs w:val="28"/>
              </w:rPr>
              <w:t>/QĐ-MN</w:t>
            </w:r>
            <w:r>
              <w:rPr>
                <w:rFonts w:ascii="Times New Roman" w:hAnsi="Times New Roman"/>
                <w:sz w:val="28"/>
                <w:szCs w:val="28"/>
              </w:rPr>
              <w:t>PC</w:t>
            </w:r>
          </w:p>
        </w:tc>
        <w:tc>
          <w:tcPr>
            <w:tcW w:w="5703" w:type="dxa"/>
          </w:tcPr>
          <w:p w14:paraId="37ACADA2" w14:textId="30FE6FC5" w:rsidR="000B1EC9" w:rsidRPr="00291361" w:rsidRDefault="000B1EC9" w:rsidP="008F6DBA">
            <w:pPr>
              <w:spacing w:line="240" w:lineRule="auto"/>
              <w:jc w:val="center"/>
              <w:rPr>
                <w:rFonts w:ascii="Times New Roman" w:hAnsi="Times New Roman"/>
                <w:i/>
                <w:sz w:val="28"/>
                <w:szCs w:val="28"/>
              </w:rPr>
            </w:pPr>
            <w:r w:rsidRPr="00291361">
              <w:rPr>
                <w:rFonts w:ascii="Times New Roman" w:hAnsi="Times New Roman"/>
                <w:i/>
                <w:sz w:val="28"/>
                <w:szCs w:val="28"/>
              </w:rPr>
              <w:t xml:space="preserve">Tam Nông, ngày </w:t>
            </w:r>
            <w:r w:rsidR="0096715E">
              <w:rPr>
                <w:rFonts w:ascii="Times New Roman" w:hAnsi="Times New Roman"/>
                <w:i/>
                <w:sz w:val="28"/>
                <w:szCs w:val="28"/>
              </w:rPr>
              <w:t>08</w:t>
            </w:r>
            <w:r w:rsidRPr="00291361">
              <w:rPr>
                <w:rFonts w:ascii="Times New Roman" w:hAnsi="Times New Roman"/>
                <w:i/>
                <w:sz w:val="28"/>
                <w:szCs w:val="28"/>
              </w:rPr>
              <w:t xml:space="preserve"> tháng 01 năm 202</w:t>
            </w:r>
            <w:r w:rsidR="00033736">
              <w:rPr>
                <w:rFonts w:ascii="Times New Roman" w:hAnsi="Times New Roman"/>
                <w:i/>
                <w:sz w:val="28"/>
                <w:szCs w:val="28"/>
              </w:rPr>
              <w:t>5</w:t>
            </w:r>
          </w:p>
        </w:tc>
      </w:tr>
    </w:tbl>
    <w:p w14:paraId="3BD11997" w14:textId="77777777" w:rsidR="000B1EC9" w:rsidRPr="009B4C30" w:rsidRDefault="000B1EC9" w:rsidP="00467832">
      <w:pPr>
        <w:spacing w:line="240" w:lineRule="auto"/>
        <w:jc w:val="center"/>
        <w:rPr>
          <w:rFonts w:ascii="Times New Roman" w:hAnsi="Times New Roman"/>
          <w:b/>
          <w:sz w:val="28"/>
          <w:szCs w:val="28"/>
        </w:rPr>
      </w:pPr>
      <w:r w:rsidRPr="009B4C30">
        <w:rPr>
          <w:rFonts w:ascii="Times New Roman" w:hAnsi="Times New Roman"/>
          <w:b/>
          <w:sz w:val="28"/>
          <w:szCs w:val="28"/>
        </w:rPr>
        <w:t>QUYẾT ĐỊNH</w:t>
      </w:r>
    </w:p>
    <w:p w14:paraId="5FCF91A4" w14:textId="77777777" w:rsidR="000B1EC9" w:rsidRPr="009B4C30" w:rsidRDefault="000B1EC9" w:rsidP="0053260E">
      <w:pPr>
        <w:spacing w:after="0" w:line="240" w:lineRule="auto"/>
        <w:jc w:val="center"/>
        <w:rPr>
          <w:rFonts w:ascii="Times New Roman" w:hAnsi="Times New Roman"/>
          <w:b/>
          <w:sz w:val="28"/>
          <w:szCs w:val="28"/>
        </w:rPr>
      </w:pPr>
      <w:r w:rsidRPr="009B4C30">
        <w:rPr>
          <w:rFonts w:ascii="Times New Roman" w:hAnsi="Times New Roman"/>
          <w:b/>
          <w:sz w:val="28"/>
          <w:szCs w:val="28"/>
        </w:rPr>
        <w:t>Về việc ban hành Quy chế Quản lý và sử dụng tài sản công của</w:t>
      </w:r>
    </w:p>
    <w:p w14:paraId="39132DF9" w14:textId="77777777" w:rsidR="000B1EC9" w:rsidRDefault="000B1EC9" w:rsidP="0053260E">
      <w:pPr>
        <w:spacing w:after="0" w:line="240" w:lineRule="auto"/>
        <w:jc w:val="center"/>
        <w:rPr>
          <w:rFonts w:ascii="Times New Roman" w:hAnsi="Times New Roman"/>
          <w:b/>
          <w:sz w:val="28"/>
          <w:szCs w:val="28"/>
        </w:rPr>
      </w:pPr>
      <w:r>
        <w:rPr>
          <w:rFonts w:ascii="Times New Roman" w:hAnsi="Times New Roman"/>
          <w:b/>
          <w:sz w:val="28"/>
          <w:szCs w:val="28"/>
        </w:rPr>
        <w:t>Trường Mầm non Phú Cường</w:t>
      </w:r>
    </w:p>
    <w:p w14:paraId="2FD78ACA" w14:textId="5AB3BE0B" w:rsidR="008F6DBA" w:rsidRPr="009B4C30" w:rsidRDefault="008F6DBA" w:rsidP="0053260E">
      <w:pPr>
        <w:spacing w:after="0" w:line="240" w:lineRule="auto"/>
        <w:jc w:val="center"/>
        <w:rPr>
          <w:rFonts w:ascii="Times New Roman" w:hAnsi="Times New Roman"/>
          <w:sz w:val="28"/>
          <w:szCs w:val="28"/>
        </w:rPr>
      </w:pPr>
      <w:r>
        <w:rPr>
          <w:rFonts w:ascii="Times New Roman" w:hAnsi="Times New Roman"/>
          <w:b/>
          <w:sz w:val="28"/>
          <w:szCs w:val="28"/>
        </w:rPr>
        <w:t>NĂM 202</w:t>
      </w:r>
      <w:r w:rsidR="00033736">
        <w:rPr>
          <w:rFonts w:ascii="Times New Roman" w:hAnsi="Times New Roman"/>
          <w:b/>
          <w:sz w:val="28"/>
          <w:szCs w:val="28"/>
        </w:rPr>
        <w:t>5</w:t>
      </w:r>
    </w:p>
    <w:p w14:paraId="7AF43F58" w14:textId="77777777" w:rsidR="000B1EC9" w:rsidRPr="009B4C30" w:rsidRDefault="00033736" w:rsidP="00AB24FC">
      <w:pPr>
        <w:rPr>
          <w:rFonts w:ascii="Times New Roman" w:hAnsi="Times New Roman"/>
          <w:sz w:val="28"/>
          <w:szCs w:val="28"/>
        </w:rPr>
      </w:pPr>
      <w:r>
        <w:rPr>
          <w:noProof/>
        </w:rPr>
        <w:pict w14:anchorId="1AF92CA6">
          <v:line id="Straight Connector 7" o:spid="_x0000_s1028" style="position:absolute;z-index:1;visibility:visible" from="171.15pt,5.15pt" to="286.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EHQ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"/>
        </w:pict>
      </w:r>
      <w:r w:rsidR="000B1EC9" w:rsidRPr="009B4C30">
        <w:rPr>
          <w:rFonts w:ascii="Times New Roman" w:hAnsi="Times New Roman"/>
          <w:sz w:val="28"/>
          <w:szCs w:val="28"/>
        </w:rPr>
        <w:tab/>
      </w:r>
    </w:p>
    <w:p w14:paraId="072F1C9E" w14:textId="77777777" w:rsidR="000B1EC9" w:rsidRPr="009B4C30" w:rsidRDefault="000B1EC9" w:rsidP="009B4C30">
      <w:pPr>
        <w:jc w:val="center"/>
        <w:rPr>
          <w:rFonts w:ascii="Times New Roman" w:hAnsi="Times New Roman"/>
          <w:b/>
          <w:sz w:val="28"/>
          <w:szCs w:val="28"/>
        </w:rPr>
      </w:pPr>
      <w:r>
        <w:rPr>
          <w:rFonts w:ascii="Times New Roman" w:hAnsi="Times New Roman"/>
          <w:b/>
          <w:sz w:val="28"/>
          <w:szCs w:val="28"/>
        </w:rPr>
        <w:t>HIỆU TRƯỞNG TRƯỜNG MẦM NON PHÚ CƯỜNG</w:t>
      </w:r>
    </w:p>
    <w:p w14:paraId="35698070" w14:textId="77777777" w:rsidR="000B1EC9" w:rsidRPr="00DE5030" w:rsidRDefault="000B1EC9" w:rsidP="00060AA2">
      <w:pPr>
        <w:spacing w:before="240" w:after="120" w:line="240" w:lineRule="auto"/>
        <w:ind w:firstLine="709"/>
        <w:jc w:val="both"/>
        <w:rPr>
          <w:rFonts w:ascii="Times New Roman" w:hAnsi="Times New Roman"/>
          <w:i/>
          <w:sz w:val="28"/>
          <w:szCs w:val="28"/>
        </w:rPr>
      </w:pPr>
      <w:r w:rsidRPr="00DE5030">
        <w:rPr>
          <w:rFonts w:ascii="Times New Roman" w:hAnsi="Times New Roman"/>
          <w:i/>
          <w:sz w:val="28"/>
          <w:szCs w:val="28"/>
        </w:rPr>
        <w:t>-Căn cứ Luật Quản lý, sử dụng tài sản công ngày 21/6/ 2017;         </w:t>
      </w:r>
    </w:p>
    <w:p w14:paraId="2B711484" w14:textId="77777777" w:rsidR="000B1EC9" w:rsidRPr="00DE5030" w:rsidRDefault="000B1EC9" w:rsidP="00060AA2">
      <w:pPr>
        <w:spacing w:before="120" w:line="240" w:lineRule="auto"/>
        <w:ind w:firstLine="709"/>
        <w:jc w:val="both"/>
        <w:rPr>
          <w:rFonts w:ascii="Times New Roman" w:hAnsi="Times New Roman"/>
          <w:i/>
          <w:sz w:val="28"/>
          <w:szCs w:val="28"/>
        </w:rPr>
      </w:pPr>
      <w:r w:rsidRPr="00DE5030">
        <w:rPr>
          <w:rFonts w:ascii="Times New Roman" w:hAnsi="Times New Roman"/>
          <w:i/>
          <w:sz w:val="28"/>
          <w:szCs w:val="28"/>
        </w:rPr>
        <w:t>- Căn cứ Nghị định số 151/2017/NĐ-CP ngày 26 tháng 12 năm 2017 của chính phủ quy định chi tiết một số điều của Luật Quản lý, sử dụng tài sản công;</w:t>
      </w:r>
    </w:p>
    <w:p w14:paraId="2C2CDEE6" w14:textId="77777777" w:rsidR="000B1EC9" w:rsidRPr="00DE5030" w:rsidRDefault="000B1EC9" w:rsidP="00060AA2">
      <w:pPr>
        <w:spacing w:before="120" w:line="240" w:lineRule="auto"/>
        <w:ind w:firstLine="709"/>
        <w:jc w:val="both"/>
        <w:rPr>
          <w:rFonts w:ascii="Times New Roman" w:hAnsi="Times New Roman"/>
          <w:i/>
          <w:sz w:val="28"/>
          <w:szCs w:val="28"/>
        </w:rPr>
      </w:pPr>
      <w:r w:rsidRPr="00DE5030">
        <w:rPr>
          <w:rFonts w:ascii="Times New Roman" w:hAnsi="Times New Roman"/>
          <w:i/>
          <w:sz w:val="28"/>
          <w:szCs w:val="28"/>
        </w:rPr>
        <w:t>- Căn cứ Nghị định số 50/2017/NĐ-TTg ngày 31 tháng 12 năm 2017 của thủ tướng chính phủ quy định tiêu chuẩn, định mức sử dụng máy móc, thiết bị;</w:t>
      </w:r>
    </w:p>
    <w:p w14:paraId="506FFA51" w14:textId="77777777" w:rsidR="000B1EC9" w:rsidRPr="00DE5030" w:rsidRDefault="000B1EC9" w:rsidP="00060AA2">
      <w:pPr>
        <w:spacing w:before="120" w:line="240" w:lineRule="auto"/>
        <w:ind w:firstLine="709"/>
        <w:jc w:val="both"/>
        <w:rPr>
          <w:rFonts w:ascii="Times New Roman" w:hAnsi="Times New Roman"/>
          <w:i/>
          <w:sz w:val="28"/>
          <w:szCs w:val="28"/>
        </w:rPr>
      </w:pPr>
      <w:r w:rsidRPr="00DE5030">
        <w:rPr>
          <w:rFonts w:ascii="Times New Roman" w:hAnsi="Times New Roman"/>
          <w:i/>
          <w:sz w:val="28"/>
          <w:szCs w:val="28"/>
        </w:rPr>
        <w:t>- Căn cứ Thông tư số 58/2016/TT-BTC ngày 29/03/2016 của Bộ Tài chính quy định chi tiết việc sử dụng vốn nhà nước để mua sắm nhằm duy trì  hoạt động thường xuyên của cơ quan nhà nước, đơn vị thuộc lực lượng vũ trang nhân dân,đơn vị sự nghiệp công lập, tổ chức chính trị - xã hội, tổ chức chính trị xã hội - nghề nghiệp, tổ chức xã hội,tổ chức xã hội - nghề nghiệp;</w:t>
      </w:r>
    </w:p>
    <w:p w14:paraId="72E2CA51" w14:textId="77777777" w:rsidR="000B1EC9" w:rsidRPr="00DE5030" w:rsidRDefault="000B1EC9" w:rsidP="00060AA2">
      <w:pPr>
        <w:spacing w:before="120" w:line="240" w:lineRule="auto"/>
        <w:ind w:firstLine="709"/>
        <w:jc w:val="both"/>
        <w:rPr>
          <w:rFonts w:ascii="Times New Roman" w:hAnsi="Times New Roman"/>
          <w:i/>
          <w:sz w:val="28"/>
          <w:szCs w:val="28"/>
        </w:rPr>
      </w:pPr>
      <w:r w:rsidRPr="00DE5030">
        <w:rPr>
          <w:rFonts w:ascii="Times New Roman" w:hAnsi="Times New Roman"/>
          <w:i/>
          <w:sz w:val="28"/>
          <w:szCs w:val="28"/>
        </w:rPr>
        <w:t>- Căn cứ Thông tư số 144/2017/TT-BTC ngày 29/12/2017 của Bộ Tài chính hướng dẫn một số nội dung của Nghị định số 151/2017/NĐ-CP ngày 26 tháng 12 năm 2017;</w:t>
      </w:r>
    </w:p>
    <w:p w14:paraId="01787DEA" w14:textId="77777777" w:rsidR="000B1EC9" w:rsidRPr="00DE5030" w:rsidRDefault="000B1EC9" w:rsidP="00060AA2">
      <w:pPr>
        <w:spacing w:before="120" w:line="240" w:lineRule="auto"/>
        <w:ind w:firstLine="709"/>
        <w:jc w:val="both"/>
        <w:rPr>
          <w:rFonts w:ascii="Times New Roman" w:hAnsi="Times New Roman"/>
          <w:i/>
          <w:sz w:val="28"/>
          <w:szCs w:val="28"/>
        </w:rPr>
      </w:pPr>
      <w:r w:rsidRPr="00DE5030">
        <w:rPr>
          <w:rFonts w:ascii="Times New Roman" w:hAnsi="Times New Roman"/>
          <w:i/>
          <w:sz w:val="28"/>
          <w:szCs w:val="28"/>
        </w:rPr>
        <w:t xml:space="preserve">- Căn cứ Nghị định số 63/2019/NĐ-CP ngày 11/07/2019 quy định xử phạt vi phạm hành chính trong lĩnh vực quản lý, sử dụng tài sản công, thực hành tiết kiệm, chống lãng phí; dự trữ quốc gia; kho bạc nhà nước; </w:t>
      </w:r>
    </w:p>
    <w:p w14:paraId="71E7BA8B" w14:textId="77777777" w:rsidR="000B1EC9" w:rsidRPr="00DE5030" w:rsidRDefault="000B1EC9" w:rsidP="003456BC">
      <w:pPr>
        <w:spacing w:before="120" w:after="120"/>
        <w:ind w:firstLine="567"/>
        <w:jc w:val="both"/>
        <w:rPr>
          <w:rFonts w:ascii="Times New Roman" w:hAnsi="Times New Roman"/>
          <w:i/>
          <w:sz w:val="28"/>
          <w:szCs w:val="28"/>
        </w:rPr>
      </w:pPr>
      <w:r w:rsidRPr="00DE5030">
        <w:rPr>
          <w:rFonts w:ascii="Times New Roman" w:hAnsi="Times New Roman"/>
          <w:i/>
          <w:sz w:val="28"/>
          <w:szCs w:val="28"/>
        </w:rPr>
        <w:t>- Căn cứ Quyết định số 31/2021/QĐ-UBND ngày 20 tháng 12 năm 2021 của Ủy ban nhân dân tỉnh Đồng Tháp phân cấp thẩm quyền quyết định mua sắm, xử lý tài sản công trên địa bàn tỉnh Đồng Tháp;</w:t>
      </w:r>
    </w:p>
    <w:p w14:paraId="61EC665B" w14:textId="77777777" w:rsidR="000B1EC9" w:rsidRPr="00DE5030" w:rsidRDefault="000B1EC9" w:rsidP="00060AA2">
      <w:pPr>
        <w:spacing w:before="120" w:line="240" w:lineRule="auto"/>
        <w:ind w:firstLine="709"/>
        <w:jc w:val="both"/>
        <w:rPr>
          <w:rFonts w:ascii="Times New Roman" w:hAnsi="Times New Roman"/>
          <w:i/>
          <w:sz w:val="28"/>
          <w:szCs w:val="28"/>
        </w:rPr>
      </w:pPr>
      <w:r w:rsidRPr="00DE5030">
        <w:rPr>
          <w:rFonts w:ascii="Times New Roman" w:hAnsi="Times New Roman"/>
          <w:i/>
          <w:sz w:val="28"/>
          <w:szCs w:val="28"/>
        </w:rPr>
        <w:t>- Căn cứ Quyết định số 38/2018/QĐ-UBND ngày 28/12/2018 của UBND tỉnh ban hành danh mục, thời gian sử dụng và tỷ lệ hao mòn tài sản cố định; Danh mục và giá quy ước tài sản cố định đặc thù thuộc phạm vi quản lý của tỉnh Đồng Tháp;</w:t>
      </w:r>
    </w:p>
    <w:p w14:paraId="036B3C1E" w14:textId="6E0F53AE" w:rsidR="0096715E" w:rsidRPr="0096715E" w:rsidRDefault="0096715E" w:rsidP="0096715E">
      <w:pPr>
        <w:autoSpaceDE w:val="0"/>
        <w:autoSpaceDN w:val="0"/>
        <w:adjustRightInd w:val="0"/>
        <w:spacing w:after="0" w:line="240" w:lineRule="auto"/>
        <w:ind w:firstLine="709"/>
        <w:rPr>
          <w:rFonts w:ascii="Times New Roman" w:hAnsi="Times New Roman"/>
          <w:b/>
          <w:bCs/>
          <w:color w:val="000000"/>
          <w:sz w:val="28"/>
          <w:szCs w:val="28"/>
        </w:rPr>
      </w:pPr>
      <w:r>
        <w:rPr>
          <w:rStyle w:val="fontstyle01"/>
          <w:i/>
        </w:rPr>
        <w:t>- Căn cứ Nghị quyết số 22/2024/NQ-HĐND ngày 28 tháng 12 năm 2024 Nghị quyết b</w:t>
      </w:r>
      <w:r w:rsidRPr="0096715E">
        <w:rPr>
          <w:rFonts w:ascii="Times New Roman" w:hAnsi="Times New Roman"/>
          <w:i/>
          <w:iCs/>
          <w:color w:val="000000"/>
          <w:sz w:val="28"/>
          <w:szCs w:val="28"/>
          <w:lang w:val="vi-VN"/>
        </w:rPr>
        <w:t>an hành quy định thẩm quyền quyết định mua sắm, thuê, khai thác, xử lý tài sản công trên địa bàn tỉnh Đồng Tháp</w:t>
      </w:r>
      <w:r>
        <w:rPr>
          <w:rFonts w:ascii="Times New Roman" w:hAnsi="Times New Roman"/>
          <w:b/>
          <w:bCs/>
          <w:color w:val="000000"/>
          <w:sz w:val="28"/>
          <w:szCs w:val="28"/>
        </w:rPr>
        <w:t>;</w:t>
      </w:r>
    </w:p>
    <w:p w14:paraId="451F9563" w14:textId="77777777" w:rsidR="000B1EC9" w:rsidRPr="00DE5030" w:rsidRDefault="000B1EC9" w:rsidP="00060AA2">
      <w:pPr>
        <w:pStyle w:val="Normal13pt"/>
        <w:spacing w:before="120" w:after="120"/>
        <w:ind w:right="28" w:firstLine="709"/>
        <w:jc w:val="both"/>
        <w:rPr>
          <w:sz w:val="28"/>
          <w:szCs w:val="28"/>
          <w:lang w:val="nl-NL"/>
        </w:rPr>
      </w:pPr>
      <w:r w:rsidRPr="00DE5030">
        <w:rPr>
          <w:color w:val="FF0000"/>
          <w:sz w:val="28"/>
          <w:szCs w:val="28"/>
        </w:rPr>
        <w:lastRenderedPageBreak/>
        <w:t xml:space="preserve">- </w:t>
      </w:r>
      <w:r w:rsidRPr="00DE5030">
        <w:rPr>
          <w:sz w:val="28"/>
          <w:szCs w:val="28"/>
          <w:lang w:val="nl-NL"/>
        </w:rPr>
        <w:t>Căn cứ Quyết định số 8</w:t>
      </w:r>
      <w:r w:rsidR="008F72F4">
        <w:rPr>
          <w:sz w:val="28"/>
          <w:szCs w:val="28"/>
          <w:lang w:val="nl-NL"/>
        </w:rPr>
        <w:t>52</w:t>
      </w:r>
      <w:r w:rsidRPr="00DE5030">
        <w:rPr>
          <w:sz w:val="28"/>
          <w:szCs w:val="28"/>
          <w:lang w:val="nl-NL"/>
        </w:rPr>
        <w:t xml:space="preserve">/QĐ-UBND-HC ngày 24 tháng 06 năm 2022 của UBND huyện Tam Nông về việc giao quyền tự chủ, tự chịu trách nhiệm về tài chính cho trường Mầm non </w:t>
      </w:r>
      <w:r w:rsidR="008F72F4">
        <w:rPr>
          <w:sz w:val="28"/>
          <w:szCs w:val="28"/>
          <w:lang w:val="nl-NL"/>
        </w:rPr>
        <w:t>Phú Cường</w:t>
      </w:r>
      <w:r w:rsidRPr="00DE5030">
        <w:rPr>
          <w:sz w:val="28"/>
          <w:szCs w:val="28"/>
          <w:lang w:val="nl-NL"/>
        </w:rPr>
        <w:t xml:space="preserve"> giai đoạn 2022-2026; </w:t>
      </w:r>
    </w:p>
    <w:p w14:paraId="5A7566AF" w14:textId="43EDEE31" w:rsidR="0096715E" w:rsidRPr="00DE5030" w:rsidRDefault="000B1EC9" w:rsidP="00BA2D99">
      <w:pPr>
        <w:pStyle w:val="BodyText"/>
        <w:spacing w:beforeLines="60" w:before="144" w:after="60"/>
        <w:ind w:firstLine="737"/>
        <w:rPr>
          <w:i/>
          <w:iCs/>
        </w:rPr>
      </w:pPr>
      <w:r w:rsidRPr="00DE5030">
        <w:rPr>
          <w:rStyle w:val="fontstyle01"/>
          <w:i/>
        </w:rPr>
        <w:t>- Căn cứ Quyết địn</w:t>
      </w:r>
      <w:r w:rsidR="0096715E">
        <w:rPr>
          <w:rStyle w:val="fontstyle01"/>
          <w:i/>
        </w:rPr>
        <w:t>h</w:t>
      </w:r>
      <w:r w:rsidRPr="00DE5030">
        <w:rPr>
          <w:rStyle w:val="fontstyle01"/>
          <w:i/>
        </w:rPr>
        <w:t xml:space="preserve"> số 418/2022/QĐ- UBND-HC ngày 06 tháng 05 năm 2022 của UBND huy</w:t>
      </w:r>
      <w:r w:rsidRPr="00DE5030">
        <w:rPr>
          <w:i/>
        </w:rPr>
        <w:t>ện Tam Nông</w:t>
      </w:r>
      <w:r w:rsidRPr="00DE5030">
        <w:rPr>
          <w:rStyle w:val="fontstyle01"/>
          <w:i/>
        </w:rPr>
        <w:t xml:space="preserve"> về việc phân cấp thẩm quyền quy</w:t>
      </w:r>
      <w:r w:rsidRPr="00DE5030">
        <w:rPr>
          <w:i/>
        </w:rPr>
        <w:t xml:space="preserve">ết định </w:t>
      </w:r>
      <w:r w:rsidRPr="00DE5030">
        <w:rPr>
          <w:rStyle w:val="fontstyle01"/>
          <w:i/>
        </w:rPr>
        <w:t>mua sắm, xử lý tài sản công trên địa bàn huy</w:t>
      </w:r>
      <w:r w:rsidRPr="00DE5030">
        <w:rPr>
          <w:i/>
        </w:rPr>
        <w:t>ện Tam Nông</w:t>
      </w:r>
      <w:r w:rsidRPr="00DE5030">
        <w:rPr>
          <w:rStyle w:val="fontstyle01"/>
          <w:i/>
        </w:rPr>
        <w:t>;</w:t>
      </w:r>
    </w:p>
    <w:p w14:paraId="53405227" w14:textId="77777777" w:rsidR="000B1EC9" w:rsidRPr="00DE5030" w:rsidRDefault="000B1EC9" w:rsidP="00060AA2">
      <w:pPr>
        <w:spacing w:line="240" w:lineRule="auto"/>
        <w:ind w:firstLine="720"/>
        <w:jc w:val="both"/>
        <w:rPr>
          <w:rFonts w:ascii="Times New Roman" w:hAnsi="Times New Roman"/>
          <w:i/>
          <w:sz w:val="28"/>
          <w:szCs w:val="28"/>
        </w:rPr>
      </w:pPr>
      <w:r w:rsidRPr="00DE5030">
        <w:rPr>
          <w:rFonts w:ascii="Times New Roman" w:hAnsi="Times New Roman"/>
          <w:i/>
          <w:sz w:val="28"/>
          <w:szCs w:val="28"/>
        </w:rPr>
        <w:t>- Căn cứ Quyết định số 17/2019/QĐ-TTg ngày 08/04/2019 của Thủ tướ</w:t>
      </w:r>
      <w:r w:rsidR="008F72F4">
        <w:rPr>
          <w:rFonts w:ascii="Times New Roman" w:hAnsi="Times New Roman"/>
          <w:i/>
          <w:sz w:val="28"/>
          <w:szCs w:val="28"/>
        </w:rPr>
        <w:t>ng Chí</w:t>
      </w:r>
      <w:r w:rsidRPr="00DE5030">
        <w:rPr>
          <w:rFonts w:ascii="Times New Roman" w:hAnsi="Times New Roman"/>
          <w:i/>
          <w:sz w:val="28"/>
          <w:szCs w:val="28"/>
        </w:rPr>
        <w:t>nh phủ về một số gói thầu, nội dung mua sắm nhằm duy trì hoạt động thường xuyên được áp dụng hình thức lựa chọn nhà thầu trong trường hợp đặc biệt theo quy định tại Điều 26 Luật Đấu thầu;</w:t>
      </w:r>
    </w:p>
    <w:p w14:paraId="659C7E7A" w14:textId="33D6C7CC" w:rsidR="000B1EC9" w:rsidRPr="00DE5030" w:rsidRDefault="000B1EC9" w:rsidP="00060AA2">
      <w:pPr>
        <w:spacing w:line="240" w:lineRule="auto"/>
        <w:ind w:firstLine="720"/>
        <w:jc w:val="both"/>
        <w:rPr>
          <w:rFonts w:ascii="Times New Roman" w:hAnsi="Times New Roman"/>
          <w:i/>
          <w:sz w:val="28"/>
          <w:szCs w:val="28"/>
        </w:rPr>
      </w:pPr>
      <w:r w:rsidRPr="00DE5030">
        <w:rPr>
          <w:rFonts w:ascii="Times New Roman" w:hAnsi="Times New Roman"/>
          <w:i/>
          <w:sz w:val="28"/>
          <w:szCs w:val="28"/>
        </w:rPr>
        <w:t>Căn cứ biên bản cuộc họp ngày 0</w:t>
      </w:r>
      <w:r w:rsidR="0096715E">
        <w:rPr>
          <w:rFonts w:ascii="Times New Roman" w:hAnsi="Times New Roman"/>
          <w:i/>
          <w:sz w:val="28"/>
          <w:szCs w:val="28"/>
        </w:rPr>
        <w:t>3</w:t>
      </w:r>
      <w:r w:rsidRPr="00DE5030">
        <w:rPr>
          <w:rFonts w:ascii="Times New Roman" w:hAnsi="Times New Roman"/>
          <w:i/>
          <w:sz w:val="28"/>
          <w:szCs w:val="28"/>
        </w:rPr>
        <w:t xml:space="preserve"> tháng 01 năm 202</w:t>
      </w:r>
      <w:r w:rsidR="0096715E">
        <w:rPr>
          <w:rFonts w:ascii="Times New Roman" w:hAnsi="Times New Roman"/>
          <w:i/>
          <w:sz w:val="28"/>
          <w:szCs w:val="28"/>
        </w:rPr>
        <w:t>5</w:t>
      </w:r>
      <w:r w:rsidRPr="00DE5030">
        <w:rPr>
          <w:rFonts w:ascii="Times New Roman" w:hAnsi="Times New Roman"/>
          <w:i/>
          <w:sz w:val="28"/>
          <w:szCs w:val="28"/>
        </w:rPr>
        <w:t xml:space="preserve"> đơn vị ban hành về ban hành Quy chế quản lý, sử dụng tài sản công;</w:t>
      </w:r>
    </w:p>
    <w:p w14:paraId="3FAD0622" w14:textId="1983C993" w:rsidR="000B1EC9" w:rsidRPr="00DE5030" w:rsidRDefault="000B1EC9" w:rsidP="00060AA2">
      <w:pPr>
        <w:spacing w:line="240" w:lineRule="auto"/>
        <w:ind w:firstLine="720"/>
        <w:jc w:val="both"/>
        <w:rPr>
          <w:rFonts w:ascii="Times New Roman" w:hAnsi="Times New Roman"/>
          <w:i/>
          <w:sz w:val="28"/>
          <w:szCs w:val="28"/>
        </w:rPr>
      </w:pPr>
      <w:r w:rsidRPr="00DE5030">
        <w:rPr>
          <w:rFonts w:ascii="Times New Roman" w:hAnsi="Times New Roman"/>
          <w:i/>
          <w:sz w:val="28"/>
          <w:szCs w:val="28"/>
        </w:rPr>
        <w:t>Căn cứ Kết quả thảo luận của</w:t>
      </w:r>
      <w:r w:rsidR="0096715E">
        <w:rPr>
          <w:rFonts w:ascii="Times New Roman" w:hAnsi="Times New Roman"/>
          <w:i/>
          <w:sz w:val="28"/>
          <w:szCs w:val="28"/>
        </w:rPr>
        <w:t xml:space="preserve"> </w:t>
      </w:r>
      <w:r w:rsidRPr="00DE5030">
        <w:rPr>
          <w:rFonts w:ascii="Times New Roman" w:hAnsi="Times New Roman"/>
          <w:i/>
          <w:sz w:val="28"/>
          <w:szCs w:val="28"/>
        </w:rPr>
        <w:t xml:space="preserve"> viên chức của đơn vị;</w:t>
      </w:r>
    </w:p>
    <w:p w14:paraId="6BD10AD5" w14:textId="77777777" w:rsidR="000B1EC9" w:rsidRPr="009B4C30" w:rsidRDefault="000B1EC9" w:rsidP="009B4C30">
      <w:pPr>
        <w:jc w:val="center"/>
        <w:rPr>
          <w:rFonts w:ascii="Times New Roman" w:hAnsi="Times New Roman"/>
          <w:b/>
          <w:sz w:val="28"/>
          <w:szCs w:val="28"/>
        </w:rPr>
      </w:pPr>
      <w:r w:rsidRPr="009B4C30">
        <w:rPr>
          <w:rFonts w:ascii="Times New Roman" w:hAnsi="Times New Roman"/>
          <w:b/>
          <w:sz w:val="28"/>
          <w:szCs w:val="28"/>
        </w:rPr>
        <w:t>QUYẾT ĐỊNH:</w:t>
      </w:r>
    </w:p>
    <w:p w14:paraId="4D998E54" w14:textId="6AE99987" w:rsidR="000B1EC9" w:rsidRPr="00DB5468" w:rsidRDefault="000B1EC9" w:rsidP="009B4C30">
      <w:pPr>
        <w:jc w:val="both"/>
        <w:rPr>
          <w:rFonts w:ascii="Times New Roman" w:hAnsi="Times New Roman"/>
          <w:sz w:val="28"/>
          <w:szCs w:val="28"/>
        </w:rPr>
      </w:pPr>
      <w:r w:rsidRPr="009B4C30">
        <w:rPr>
          <w:rFonts w:ascii="Times New Roman" w:hAnsi="Times New Roman"/>
          <w:sz w:val="28"/>
          <w:szCs w:val="28"/>
        </w:rPr>
        <w:t> </w:t>
      </w:r>
      <w:r w:rsidRPr="009B4C30">
        <w:rPr>
          <w:rFonts w:ascii="Times New Roman" w:hAnsi="Times New Roman"/>
          <w:sz w:val="28"/>
          <w:szCs w:val="28"/>
        </w:rPr>
        <w:tab/>
      </w:r>
      <w:r w:rsidRPr="009B4C30">
        <w:rPr>
          <w:rFonts w:ascii="Times New Roman" w:hAnsi="Times New Roman"/>
          <w:b/>
          <w:sz w:val="28"/>
          <w:szCs w:val="28"/>
        </w:rPr>
        <w:t>Điều 1.</w:t>
      </w:r>
      <w:r w:rsidRPr="009B4C30">
        <w:rPr>
          <w:rFonts w:ascii="Times New Roman" w:hAnsi="Times New Roman"/>
          <w:sz w:val="28"/>
          <w:szCs w:val="28"/>
        </w:rPr>
        <w:t xml:space="preserve"> Ban hành kèm theo Quyết định này </w:t>
      </w:r>
      <w:r>
        <w:rPr>
          <w:rFonts w:ascii="Times New Roman" w:hAnsi="Times New Roman"/>
          <w:sz w:val="28"/>
          <w:szCs w:val="28"/>
        </w:rPr>
        <w:t xml:space="preserve"> </w:t>
      </w:r>
      <w:r w:rsidRPr="009B4C30">
        <w:rPr>
          <w:rFonts w:ascii="Times New Roman" w:hAnsi="Times New Roman"/>
          <w:sz w:val="28"/>
          <w:szCs w:val="28"/>
        </w:rPr>
        <w:t>bản Quy chế quản lý, sử dụng tài sản công</w:t>
      </w:r>
      <w:r w:rsidRPr="00467175">
        <w:rPr>
          <w:rFonts w:ascii="Times New Roman" w:hAnsi="Times New Roman"/>
          <w:color w:val="0070C0"/>
          <w:sz w:val="28"/>
          <w:szCs w:val="28"/>
        </w:rPr>
        <w:t xml:space="preserve"> </w:t>
      </w:r>
      <w:r w:rsidRPr="00DB5468">
        <w:rPr>
          <w:rFonts w:ascii="Times New Roman" w:hAnsi="Times New Roman"/>
          <w:sz w:val="28"/>
          <w:szCs w:val="28"/>
        </w:rPr>
        <w:t>năm 202</w:t>
      </w:r>
      <w:r w:rsidR="0096715E">
        <w:rPr>
          <w:rFonts w:ascii="Times New Roman" w:hAnsi="Times New Roman"/>
          <w:sz w:val="28"/>
          <w:szCs w:val="28"/>
        </w:rPr>
        <w:t>5</w:t>
      </w:r>
      <w:r w:rsidRPr="00DB5468">
        <w:rPr>
          <w:rFonts w:ascii="Times New Roman" w:hAnsi="Times New Roman"/>
          <w:sz w:val="28"/>
          <w:szCs w:val="28"/>
        </w:rPr>
        <w:t xml:space="preserve"> của Trường Mầm non Phú Cường.</w:t>
      </w:r>
    </w:p>
    <w:p w14:paraId="16F61D96" w14:textId="77777777" w:rsidR="000B1EC9" w:rsidRPr="00DB5468" w:rsidRDefault="000B1EC9" w:rsidP="009B4C30">
      <w:pPr>
        <w:ind w:firstLine="720"/>
        <w:jc w:val="both"/>
        <w:rPr>
          <w:rFonts w:ascii="Times New Roman" w:hAnsi="Times New Roman"/>
          <w:sz w:val="28"/>
          <w:szCs w:val="28"/>
        </w:rPr>
      </w:pPr>
      <w:r w:rsidRPr="00DB5468">
        <w:rPr>
          <w:rFonts w:ascii="Times New Roman" w:hAnsi="Times New Roman"/>
          <w:b/>
          <w:sz w:val="28"/>
          <w:szCs w:val="28"/>
        </w:rPr>
        <w:t>Điều 2.</w:t>
      </w:r>
      <w:r w:rsidRPr="00DB5468">
        <w:rPr>
          <w:rFonts w:ascii="Times New Roman" w:hAnsi="Times New Roman"/>
          <w:sz w:val="28"/>
          <w:szCs w:val="28"/>
        </w:rPr>
        <w:t xml:space="preserve"> Quyết định này có hiệu lực kể từ ngày ký ban hành, các quy định trước đây trái với quyết định này đều bãi bỏ.</w:t>
      </w:r>
    </w:p>
    <w:p w14:paraId="7AD9BAA3" w14:textId="7779C628" w:rsidR="000B1EC9" w:rsidRPr="00DB5468" w:rsidRDefault="000B1EC9" w:rsidP="00467175">
      <w:pPr>
        <w:spacing w:after="0"/>
        <w:ind w:firstLine="720"/>
        <w:jc w:val="both"/>
        <w:rPr>
          <w:rFonts w:ascii="Times New Roman" w:hAnsi="Times New Roman"/>
          <w:sz w:val="28"/>
          <w:szCs w:val="28"/>
        </w:rPr>
      </w:pPr>
      <w:r w:rsidRPr="00DB5468">
        <w:rPr>
          <w:rFonts w:ascii="Times New Roman" w:hAnsi="Times New Roman"/>
          <w:b/>
          <w:sz w:val="28"/>
          <w:szCs w:val="28"/>
        </w:rPr>
        <w:t>Điều 3.</w:t>
      </w:r>
      <w:r w:rsidRPr="00DB5468">
        <w:rPr>
          <w:rFonts w:ascii="Times New Roman" w:hAnsi="Times New Roman"/>
          <w:sz w:val="28"/>
          <w:szCs w:val="28"/>
        </w:rPr>
        <w:t xml:space="preserve"> Toàn thể cán bộ, giáo viên, nhân viên của đơn vị ban hành chịu trách nhiệm thi hành quyết định này, áp dụng cho niên độ tài chính 202</w:t>
      </w:r>
      <w:r w:rsidR="00D111F4">
        <w:rPr>
          <w:rFonts w:ascii="Times New Roman" w:hAnsi="Times New Roman"/>
          <w:sz w:val="28"/>
          <w:szCs w:val="28"/>
        </w:rPr>
        <w:t>5</w:t>
      </w:r>
      <w:r w:rsidRPr="00DB5468">
        <w:rPr>
          <w:rFonts w:ascii="Times New Roman" w:hAnsi="Times New Roman"/>
          <w:sz w:val="28"/>
          <w:szCs w:val="28"/>
        </w:rPr>
        <w:t>./.</w:t>
      </w:r>
    </w:p>
    <w:p w14:paraId="0DD9F36F" w14:textId="77777777" w:rsidR="000B1EC9" w:rsidRPr="009B4C30" w:rsidRDefault="000B1EC9" w:rsidP="00467175">
      <w:pPr>
        <w:spacing w:after="0"/>
        <w:ind w:firstLine="720"/>
        <w:jc w:val="both"/>
        <w:rPr>
          <w:rFonts w:ascii="Times New Roman" w:hAnsi="Times New Roman"/>
          <w:sz w:val="28"/>
          <w:szCs w:val="28"/>
        </w:rPr>
      </w:pPr>
    </w:p>
    <w:tbl>
      <w:tblPr>
        <w:tblW w:w="0" w:type="auto"/>
        <w:tblLook w:val="01E0" w:firstRow="1" w:lastRow="1" w:firstColumn="1" w:lastColumn="1" w:noHBand="0" w:noVBand="0"/>
      </w:tblPr>
      <w:tblGrid>
        <w:gridCol w:w="4643"/>
        <w:gridCol w:w="4644"/>
      </w:tblGrid>
      <w:tr w:rsidR="000B1EC9" w:rsidRPr="00291361" w14:paraId="27B73CA5" w14:textId="77777777" w:rsidTr="009B4C30">
        <w:tc>
          <w:tcPr>
            <w:tcW w:w="4644" w:type="dxa"/>
          </w:tcPr>
          <w:p w14:paraId="7D5C924E" w14:textId="77777777" w:rsidR="000B1EC9" w:rsidRPr="00291361" w:rsidRDefault="000B1EC9" w:rsidP="00467175">
            <w:pPr>
              <w:spacing w:after="0"/>
              <w:rPr>
                <w:rFonts w:ascii="Times New Roman" w:hAnsi="Times New Roman"/>
                <w:b/>
                <w:sz w:val="24"/>
              </w:rPr>
            </w:pPr>
            <w:r w:rsidRPr="00291361">
              <w:rPr>
                <w:rFonts w:ascii="Times New Roman" w:hAnsi="Times New Roman"/>
                <w:b/>
                <w:sz w:val="24"/>
              </w:rPr>
              <w:t>Nơi nhận:</w:t>
            </w:r>
          </w:p>
          <w:p w14:paraId="6365C840" w14:textId="77777777" w:rsidR="000B1EC9" w:rsidRPr="00291361" w:rsidRDefault="000B1EC9" w:rsidP="00467175">
            <w:pPr>
              <w:spacing w:after="0"/>
              <w:rPr>
                <w:rFonts w:ascii="Times New Roman" w:hAnsi="Times New Roman"/>
              </w:rPr>
            </w:pPr>
            <w:r w:rsidRPr="00291361">
              <w:rPr>
                <w:rFonts w:ascii="Times New Roman" w:hAnsi="Times New Roman"/>
              </w:rPr>
              <w:t xml:space="preserve">   - Phòng TC-KH (để biết);</w:t>
            </w:r>
          </w:p>
          <w:p w14:paraId="52C01A49" w14:textId="77777777" w:rsidR="000B1EC9" w:rsidRPr="00291361" w:rsidRDefault="000B1EC9" w:rsidP="00467175">
            <w:pPr>
              <w:spacing w:after="0"/>
              <w:rPr>
                <w:rFonts w:ascii="Times New Roman" w:hAnsi="Times New Roman"/>
              </w:rPr>
            </w:pPr>
            <w:r w:rsidRPr="00291361">
              <w:rPr>
                <w:rFonts w:ascii="Times New Roman" w:hAnsi="Times New Roman"/>
              </w:rPr>
              <w:t xml:space="preserve">   - CĐ, đoàn thanh niên (phối hợp);</w:t>
            </w:r>
          </w:p>
          <w:p w14:paraId="2EBD56F6" w14:textId="77777777" w:rsidR="000B1EC9" w:rsidRPr="00291361" w:rsidRDefault="000B1EC9" w:rsidP="00467175">
            <w:pPr>
              <w:spacing w:after="0"/>
              <w:rPr>
                <w:rFonts w:ascii="Times New Roman" w:hAnsi="Times New Roman"/>
              </w:rPr>
            </w:pPr>
            <w:r w:rsidRPr="00291361">
              <w:rPr>
                <w:rFonts w:ascii="Times New Roman" w:hAnsi="Times New Roman"/>
              </w:rPr>
              <w:t xml:space="preserve">   - CBQL, GV, NV (thực hiện);</w:t>
            </w:r>
          </w:p>
          <w:p w14:paraId="30BDD92F" w14:textId="77777777" w:rsidR="000B1EC9" w:rsidRPr="00291361" w:rsidRDefault="000B1EC9" w:rsidP="00467175">
            <w:pPr>
              <w:spacing w:after="0"/>
              <w:rPr>
                <w:rFonts w:ascii="Times New Roman" w:hAnsi="Times New Roman"/>
              </w:rPr>
            </w:pPr>
            <w:r w:rsidRPr="00291361">
              <w:rPr>
                <w:rFonts w:ascii="Times New Roman" w:hAnsi="Times New Roman"/>
              </w:rPr>
              <w:t xml:space="preserve">   - Ban đại diện CMT (phối hợp);</w:t>
            </w:r>
          </w:p>
          <w:p w14:paraId="7E41B44A" w14:textId="77777777" w:rsidR="000B1EC9" w:rsidRPr="00291361" w:rsidRDefault="000B1EC9" w:rsidP="00467175">
            <w:pPr>
              <w:spacing w:after="0"/>
              <w:rPr>
                <w:rFonts w:ascii="Times New Roman" w:hAnsi="Times New Roman"/>
              </w:rPr>
            </w:pPr>
            <w:r w:rsidRPr="00291361">
              <w:rPr>
                <w:rFonts w:ascii="Times New Roman" w:hAnsi="Times New Roman"/>
              </w:rPr>
              <w:t xml:space="preserve">   - Lưu: VT.</w:t>
            </w:r>
          </w:p>
        </w:tc>
        <w:tc>
          <w:tcPr>
            <w:tcW w:w="4644" w:type="dxa"/>
          </w:tcPr>
          <w:p w14:paraId="39AE8161" w14:textId="77777777" w:rsidR="000B1EC9" w:rsidRPr="00291361" w:rsidRDefault="000B1EC9" w:rsidP="00467175">
            <w:pPr>
              <w:spacing w:after="0"/>
              <w:jc w:val="center"/>
              <w:rPr>
                <w:rFonts w:ascii="Times New Roman" w:hAnsi="Times New Roman"/>
                <w:b/>
                <w:sz w:val="28"/>
                <w:szCs w:val="28"/>
              </w:rPr>
            </w:pPr>
            <w:r>
              <w:rPr>
                <w:rFonts w:ascii="Times New Roman" w:hAnsi="Times New Roman"/>
                <w:b/>
                <w:sz w:val="28"/>
                <w:szCs w:val="28"/>
              </w:rPr>
              <w:t>HIỆU</w:t>
            </w:r>
            <w:r w:rsidRPr="00291361">
              <w:rPr>
                <w:rFonts w:ascii="Times New Roman" w:hAnsi="Times New Roman"/>
                <w:b/>
                <w:sz w:val="28"/>
                <w:szCs w:val="28"/>
              </w:rPr>
              <w:t xml:space="preserve"> TRƯỞNG</w:t>
            </w:r>
          </w:p>
          <w:p w14:paraId="76A641DF" w14:textId="77777777" w:rsidR="000B1EC9" w:rsidRPr="00291361" w:rsidRDefault="000B1EC9" w:rsidP="00467175">
            <w:pPr>
              <w:spacing w:after="0"/>
              <w:jc w:val="center"/>
              <w:rPr>
                <w:rFonts w:ascii="Times New Roman" w:hAnsi="Times New Roman"/>
                <w:b/>
                <w:sz w:val="28"/>
                <w:szCs w:val="28"/>
              </w:rPr>
            </w:pPr>
          </w:p>
          <w:p w14:paraId="633A0DD5" w14:textId="77777777" w:rsidR="000B1EC9" w:rsidRPr="00291361" w:rsidRDefault="000B1EC9" w:rsidP="00467175">
            <w:pPr>
              <w:spacing w:after="0"/>
              <w:jc w:val="center"/>
              <w:rPr>
                <w:rFonts w:ascii="Times New Roman" w:hAnsi="Times New Roman"/>
                <w:b/>
                <w:sz w:val="28"/>
                <w:szCs w:val="28"/>
              </w:rPr>
            </w:pPr>
          </w:p>
          <w:p w14:paraId="45318E1A" w14:textId="77777777" w:rsidR="000B1EC9" w:rsidRPr="00291361" w:rsidRDefault="000B1EC9" w:rsidP="00467175">
            <w:pPr>
              <w:spacing w:after="0"/>
              <w:jc w:val="center"/>
              <w:rPr>
                <w:rFonts w:ascii="Times New Roman" w:hAnsi="Times New Roman"/>
                <w:b/>
                <w:sz w:val="28"/>
                <w:szCs w:val="28"/>
              </w:rPr>
            </w:pPr>
          </w:p>
          <w:p w14:paraId="1925609A" w14:textId="77777777" w:rsidR="000B1EC9" w:rsidRPr="00291361" w:rsidRDefault="000B1EC9" w:rsidP="00467175">
            <w:pPr>
              <w:spacing w:after="0"/>
              <w:jc w:val="center"/>
              <w:rPr>
                <w:rFonts w:ascii="Times New Roman" w:hAnsi="Times New Roman"/>
                <w:b/>
                <w:sz w:val="28"/>
                <w:szCs w:val="28"/>
              </w:rPr>
            </w:pPr>
          </w:p>
          <w:p w14:paraId="49F7AFAA" w14:textId="77777777" w:rsidR="000B1EC9" w:rsidRPr="00291361" w:rsidRDefault="000B1EC9" w:rsidP="00467175">
            <w:pPr>
              <w:spacing w:after="0"/>
              <w:jc w:val="center"/>
              <w:rPr>
                <w:rFonts w:ascii="Times New Roman" w:hAnsi="Times New Roman"/>
                <w:b/>
                <w:sz w:val="28"/>
                <w:szCs w:val="28"/>
              </w:rPr>
            </w:pPr>
          </w:p>
          <w:p w14:paraId="3E1ADDAE" w14:textId="77777777" w:rsidR="000B1EC9" w:rsidRPr="00291361" w:rsidRDefault="000B1EC9" w:rsidP="00060AA2">
            <w:pPr>
              <w:spacing w:after="0"/>
              <w:jc w:val="center"/>
              <w:rPr>
                <w:rFonts w:ascii="Times New Roman" w:hAnsi="Times New Roman"/>
                <w:b/>
                <w:sz w:val="28"/>
                <w:szCs w:val="28"/>
              </w:rPr>
            </w:pPr>
            <w:r w:rsidRPr="00291361">
              <w:rPr>
                <w:rFonts w:ascii="Times New Roman" w:hAnsi="Times New Roman"/>
                <w:b/>
                <w:sz w:val="28"/>
                <w:szCs w:val="28"/>
              </w:rPr>
              <w:t>Nguyễn Thị T</w:t>
            </w:r>
            <w:r>
              <w:rPr>
                <w:rFonts w:ascii="Times New Roman" w:hAnsi="Times New Roman"/>
                <w:b/>
                <w:sz w:val="28"/>
                <w:szCs w:val="28"/>
              </w:rPr>
              <w:t>hu Hương</w:t>
            </w:r>
          </w:p>
        </w:tc>
      </w:tr>
      <w:tr w:rsidR="000B1EC9" w:rsidRPr="00291361" w14:paraId="09EE03B3" w14:textId="77777777" w:rsidTr="009B4C30">
        <w:tc>
          <w:tcPr>
            <w:tcW w:w="4644" w:type="dxa"/>
          </w:tcPr>
          <w:p w14:paraId="3B9E5704" w14:textId="77777777" w:rsidR="000B1EC9" w:rsidRPr="00291361" w:rsidRDefault="000B1EC9" w:rsidP="00467175">
            <w:pPr>
              <w:spacing w:after="0"/>
              <w:rPr>
                <w:rFonts w:ascii="Times New Roman" w:hAnsi="Times New Roman"/>
                <w:b/>
                <w:sz w:val="24"/>
              </w:rPr>
            </w:pPr>
          </w:p>
        </w:tc>
        <w:tc>
          <w:tcPr>
            <w:tcW w:w="4644" w:type="dxa"/>
          </w:tcPr>
          <w:p w14:paraId="447CFC76" w14:textId="77777777" w:rsidR="000B1EC9" w:rsidRDefault="000B1EC9" w:rsidP="00467175">
            <w:pPr>
              <w:spacing w:after="0"/>
              <w:jc w:val="center"/>
              <w:rPr>
                <w:rFonts w:ascii="Times New Roman" w:hAnsi="Times New Roman"/>
                <w:b/>
                <w:sz w:val="28"/>
                <w:szCs w:val="28"/>
              </w:rPr>
            </w:pPr>
          </w:p>
        </w:tc>
      </w:tr>
    </w:tbl>
    <w:p w14:paraId="0B10B2C9" w14:textId="77777777" w:rsidR="000B1EC9" w:rsidRDefault="000B1EC9" w:rsidP="008F72F4">
      <w:pPr>
        <w:spacing w:after="0" w:line="240" w:lineRule="auto"/>
        <w:jc w:val="center"/>
        <w:rPr>
          <w:rFonts w:ascii="Times New Roman" w:hAnsi="Times New Roman"/>
          <w:b/>
          <w:sz w:val="28"/>
          <w:szCs w:val="28"/>
        </w:rPr>
      </w:pPr>
      <w:r w:rsidRPr="00E70879">
        <w:rPr>
          <w:rFonts w:ascii="Times New Roman" w:hAnsi="Times New Roman"/>
        </w:rPr>
        <w:br w:type="page"/>
      </w:r>
      <w:r>
        <w:rPr>
          <w:rFonts w:ascii="Times New Roman" w:hAnsi="Times New Roman"/>
          <w:b/>
          <w:sz w:val="28"/>
          <w:szCs w:val="28"/>
        </w:rPr>
        <w:lastRenderedPageBreak/>
        <w:t xml:space="preserve">QUY CHẾ QUẢN LÝ, SỬ DỤNG TÀI SẢN CÔNG </w:t>
      </w:r>
    </w:p>
    <w:p w14:paraId="1AA78ACF" w14:textId="77777777" w:rsidR="000B1EC9" w:rsidRPr="009B4C30" w:rsidRDefault="000B1EC9" w:rsidP="008F72F4">
      <w:pPr>
        <w:spacing w:after="0" w:line="240" w:lineRule="auto"/>
        <w:jc w:val="center"/>
        <w:rPr>
          <w:rFonts w:ascii="Times New Roman" w:hAnsi="Times New Roman"/>
          <w:b/>
          <w:sz w:val="28"/>
          <w:szCs w:val="28"/>
        </w:rPr>
      </w:pPr>
      <w:r>
        <w:rPr>
          <w:rFonts w:ascii="Times New Roman" w:hAnsi="Times New Roman"/>
          <w:b/>
          <w:sz w:val="28"/>
          <w:szCs w:val="28"/>
        </w:rPr>
        <w:t xml:space="preserve">TRƯỜNG MẦM NON </w:t>
      </w:r>
      <w:r w:rsidR="00DB5468">
        <w:rPr>
          <w:rFonts w:ascii="Times New Roman" w:hAnsi="Times New Roman"/>
          <w:b/>
          <w:sz w:val="28"/>
          <w:szCs w:val="28"/>
        </w:rPr>
        <w:t xml:space="preserve"> PHÚ CƯỜNG</w:t>
      </w:r>
    </w:p>
    <w:p w14:paraId="2884ED1C" w14:textId="79A32ABE" w:rsidR="000B1EC9" w:rsidRPr="008F72F4" w:rsidRDefault="000B1EC9" w:rsidP="008F72F4">
      <w:pPr>
        <w:spacing w:after="0" w:line="240" w:lineRule="auto"/>
        <w:jc w:val="center"/>
        <w:rPr>
          <w:rFonts w:ascii="Times New Roman" w:hAnsi="Times New Roman"/>
          <w:i/>
          <w:sz w:val="28"/>
          <w:szCs w:val="28"/>
        </w:rPr>
      </w:pPr>
      <w:r w:rsidRPr="008F72F4">
        <w:rPr>
          <w:rFonts w:ascii="Times New Roman" w:hAnsi="Times New Roman"/>
          <w:i/>
          <w:sz w:val="28"/>
          <w:szCs w:val="28"/>
        </w:rPr>
        <w:t xml:space="preserve">(Ban hành theo Quyết định số </w:t>
      </w:r>
      <w:r w:rsidR="0096715E">
        <w:rPr>
          <w:rFonts w:ascii="Times New Roman" w:hAnsi="Times New Roman"/>
          <w:i/>
          <w:sz w:val="28"/>
          <w:szCs w:val="28"/>
        </w:rPr>
        <w:t xml:space="preserve">  </w:t>
      </w:r>
      <w:r w:rsidRPr="0096715E">
        <w:rPr>
          <w:rFonts w:ascii="Times New Roman" w:hAnsi="Times New Roman"/>
          <w:i/>
          <w:sz w:val="28"/>
          <w:szCs w:val="28"/>
          <w:highlight w:val="yellow"/>
        </w:rPr>
        <w:t>/</w:t>
      </w:r>
      <w:r w:rsidRPr="008F72F4">
        <w:rPr>
          <w:rFonts w:ascii="Times New Roman" w:hAnsi="Times New Roman"/>
          <w:i/>
          <w:sz w:val="28"/>
          <w:szCs w:val="28"/>
        </w:rPr>
        <w:t>QĐ-MN</w:t>
      </w:r>
      <w:r w:rsidR="00DB5468" w:rsidRPr="008F72F4">
        <w:rPr>
          <w:rFonts w:ascii="Times New Roman" w:hAnsi="Times New Roman"/>
          <w:i/>
          <w:sz w:val="28"/>
          <w:szCs w:val="28"/>
        </w:rPr>
        <w:t>PC</w:t>
      </w:r>
      <w:r w:rsidRPr="008F72F4">
        <w:rPr>
          <w:rFonts w:ascii="Times New Roman" w:hAnsi="Times New Roman"/>
          <w:i/>
          <w:sz w:val="28"/>
          <w:szCs w:val="28"/>
        </w:rPr>
        <w:t xml:space="preserve">  ngày </w:t>
      </w:r>
      <w:r w:rsidR="0096715E">
        <w:rPr>
          <w:rFonts w:ascii="Times New Roman" w:hAnsi="Times New Roman"/>
          <w:i/>
          <w:sz w:val="28"/>
          <w:szCs w:val="28"/>
        </w:rPr>
        <w:t>08</w:t>
      </w:r>
      <w:r w:rsidRPr="008F72F4">
        <w:rPr>
          <w:rFonts w:ascii="Times New Roman" w:hAnsi="Times New Roman"/>
          <w:i/>
          <w:sz w:val="28"/>
          <w:szCs w:val="28"/>
        </w:rPr>
        <w:t xml:space="preserve"> tháng 01 năm 202</w:t>
      </w:r>
      <w:r w:rsidR="0096715E">
        <w:rPr>
          <w:rFonts w:ascii="Times New Roman" w:hAnsi="Times New Roman"/>
          <w:i/>
          <w:sz w:val="28"/>
          <w:szCs w:val="28"/>
        </w:rPr>
        <w:t>5</w:t>
      </w:r>
      <w:r w:rsidRPr="008F72F4">
        <w:rPr>
          <w:rFonts w:ascii="Times New Roman" w:hAnsi="Times New Roman"/>
          <w:i/>
          <w:sz w:val="28"/>
          <w:szCs w:val="28"/>
        </w:rPr>
        <w:t>)</w:t>
      </w:r>
    </w:p>
    <w:p w14:paraId="0E8910B5" w14:textId="77777777" w:rsidR="000B1EC9" w:rsidRPr="009B4C30" w:rsidRDefault="000B1EC9" w:rsidP="00DB5468">
      <w:pPr>
        <w:spacing w:before="120" w:after="0" w:line="240" w:lineRule="auto"/>
        <w:jc w:val="center"/>
        <w:rPr>
          <w:rFonts w:ascii="Times New Roman" w:hAnsi="Times New Roman"/>
          <w:b/>
          <w:sz w:val="28"/>
          <w:szCs w:val="28"/>
        </w:rPr>
      </w:pPr>
      <w:r>
        <w:rPr>
          <w:rFonts w:ascii="Times New Roman" w:hAnsi="Times New Roman"/>
          <w:b/>
          <w:sz w:val="28"/>
          <w:szCs w:val="28"/>
        </w:rPr>
        <w:t xml:space="preserve">CHƯƠNG I: </w:t>
      </w:r>
      <w:r w:rsidRPr="009B4C30">
        <w:rPr>
          <w:rFonts w:ascii="Times New Roman" w:hAnsi="Times New Roman"/>
          <w:b/>
          <w:sz w:val="28"/>
          <w:szCs w:val="28"/>
        </w:rPr>
        <w:t>NHỮNG QUY ĐỊNH CHUNG</w:t>
      </w:r>
    </w:p>
    <w:p w14:paraId="3B52B8CF" w14:textId="77777777" w:rsidR="000B1EC9" w:rsidRPr="007722FA" w:rsidRDefault="000B1EC9" w:rsidP="00DB5468">
      <w:pPr>
        <w:spacing w:before="120" w:after="0" w:line="240" w:lineRule="auto"/>
        <w:jc w:val="both"/>
        <w:rPr>
          <w:rFonts w:ascii="Times New Roman" w:hAnsi="Times New Roman"/>
          <w:b/>
          <w:sz w:val="28"/>
          <w:szCs w:val="28"/>
        </w:rPr>
      </w:pPr>
      <w:r w:rsidRPr="009B4C30">
        <w:rPr>
          <w:rFonts w:ascii="Times New Roman" w:hAnsi="Times New Roman"/>
          <w:sz w:val="28"/>
          <w:szCs w:val="28"/>
        </w:rPr>
        <w:tab/>
      </w:r>
      <w:r w:rsidRPr="007722FA">
        <w:rPr>
          <w:rFonts w:ascii="Times New Roman" w:hAnsi="Times New Roman"/>
          <w:b/>
          <w:sz w:val="28"/>
          <w:szCs w:val="28"/>
        </w:rPr>
        <w:t>Điều 1. Căn cứ xây dựng quy chế quản lý, sử dụng tài sản công</w:t>
      </w:r>
    </w:p>
    <w:p w14:paraId="6F88BADB" w14:textId="77777777" w:rsidR="000B1EC9" w:rsidRPr="00A349B5" w:rsidRDefault="000B1EC9" w:rsidP="00DB5468">
      <w:pPr>
        <w:spacing w:before="120" w:after="0" w:line="240" w:lineRule="auto"/>
        <w:ind w:firstLine="709"/>
        <w:jc w:val="both"/>
        <w:rPr>
          <w:rFonts w:ascii="Times New Roman" w:hAnsi="Times New Roman"/>
          <w:sz w:val="28"/>
          <w:szCs w:val="28"/>
        </w:rPr>
      </w:pPr>
      <w:r w:rsidRPr="00A349B5">
        <w:rPr>
          <w:rFonts w:ascii="Times New Roman" w:hAnsi="Times New Roman"/>
          <w:sz w:val="28"/>
          <w:szCs w:val="28"/>
        </w:rPr>
        <w:t>Căn cứ Luật Quản lý, sử dụng tài sản công ngày 21/6/ 2017;         </w:t>
      </w:r>
    </w:p>
    <w:p w14:paraId="6B7565B5" w14:textId="77777777" w:rsidR="000B1EC9" w:rsidRPr="00A349B5" w:rsidRDefault="000B1EC9" w:rsidP="00DB5468">
      <w:pPr>
        <w:spacing w:before="120" w:after="0" w:line="240" w:lineRule="auto"/>
        <w:ind w:firstLine="709"/>
        <w:jc w:val="both"/>
        <w:rPr>
          <w:rFonts w:ascii="Times New Roman" w:hAnsi="Times New Roman"/>
          <w:sz w:val="28"/>
          <w:szCs w:val="28"/>
        </w:rPr>
      </w:pPr>
      <w:r w:rsidRPr="00A349B5">
        <w:rPr>
          <w:rFonts w:ascii="Times New Roman" w:hAnsi="Times New Roman"/>
          <w:sz w:val="28"/>
          <w:szCs w:val="28"/>
        </w:rPr>
        <w:t xml:space="preserve"> Căn cứ Nghị định số 151/2017/NĐ-CP ngày 26 tháng 12 năm 2017 của chính phủ quy định chi tiết một số điều của Luật Quản lý, sử dụng tài sản công;</w:t>
      </w:r>
    </w:p>
    <w:p w14:paraId="11CBBE3A" w14:textId="77777777" w:rsidR="000B1EC9" w:rsidRPr="00A349B5" w:rsidRDefault="000B1EC9" w:rsidP="00DB5468">
      <w:pPr>
        <w:spacing w:before="120" w:after="0" w:line="240" w:lineRule="auto"/>
        <w:ind w:firstLine="709"/>
        <w:jc w:val="both"/>
        <w:rPr>
          <w:rFonts w:ascii="Times New Roman" w:hAnsi="Times New Roman"/>
          <w:sz w:val="28"/>
          <w:szCs w:val="28"/>
        </w:rPr>
      </w:pPr>
      <w:r w:rsidRPr="00A349B5">
        <w:rPr>
          <w:rFonts w:ascii="Times New Roman" w:hAnsi="Times New Roman"/>
          <w:sz w:val="28"/>
          <w:szCs w:val="28"/>
        </w:rPr>
        <w:t xml:space="preserve"> Căn cứ Nghị định số 50/2017/NĐ-TTg ngày 31 tháng 12 năm 2017 của thủ tướng chính phủ quy định tiêu chuẩn, định mức sử dụng máy móc, thiết bị;</w:t>
      </w:r>
    </w:p>
    <w:p w14:paraId="504D7915" w14:textId="77777777" w:rsidR="000B1EC9" w:rsidRPr="00A349B5" w:rsidRDefault="000B1EC9" w:rsidP="00DB5468">
      <w:pPr>
        <w:spacing w:before="120" w:after="0" w:line="240" w:lineRule="auto"/>
        <w:ind w:firstLine="709"/>
        <w:jc w:val="both"/>
        <w:rPr>
          <w:rFonts w:ascii="Times New Roman" w:hAnsi="Times New Roman"/>
          <w:sz w:val="28"/>
          <w:szCs w:val="28"/>
        </w:rPr>
      </w:pPr>
      <w:r w:rsidRPr="00A349B5">
        <w:rPr>
          <w:rFonts w:ascii="Times New Roman" w:hAnsi="Times New Roman"/>
          <w:sz w:val="28"/>
          <w:szCs w:val="28"/>
        </w:rPr>
        <w:t xml:space="preserve"> Căn cứ Thông tư số 58/2016/TT-BTC ngày 29/03/2016 của Bộ Tài chính quy định chi tiết việc sử dụng vốn nhà nước để mua sắm nhằm duy trì  hoạt động thường xuyên của cơ quan nhà nước, đơn vị thuộc lực lượng vũ trang nhân dân,đơn vị sự nghiệp công lập, tổ chức chính trị - xã hội, tổ chức chính trị xã hội - nghề nghiệp, tổ chức xã hội,tổ chức xã hội - nghề nghiệp;</w:t>
      </w:r>
    </w:p>
    <w:p w14:paraId="472AF571" w14:textId="77777777" w:rsidR="000B1EC9" w:rsidRPr="00A349B5" w:rsidRDefault="000B1EC9" w:rsidP="00DB5468">
      <w:pPr>
        <w:spacing w:before="120" w:after="0" w:line="240" w:lineRule="auto"/>
        <w:ind w:firstLine="709"/>
        <w:jc w:val="both"/>
        <w:rPr>
          <w:rFonts w:ascii="Times New Roman" w:hAnsi="Times New Roman"/>
          <w:sz w:val="28"/>
          <w:szCs w:val="28"/>
        </w:rPr>
      </w:pPr>
      <w:r w:rsidRPr="00A349B5">
        <w:rPr>
          <w:rFonts w:ascii="Times New Roman" w:hAnsi="Times New Roman"/>
          <w:sz w:val="28"/>
          <w:szCs w:val="28"/>
        </w:rPr>
        <w:t>Căn cứ Thông tư số 144/2017/TT-BTC ngày 29/12/2017 của Bộ Tài chính hướng dẫn một số nội dung của Nghị định số 151/2017/NĐ-CP ngày 26 tháng 12 năm 2017;</w:t>
      </w:r>
    </w:p>
    <w:p w14:paraId="5616CF95" w14:textId="77777777" w:rsidR="000B1EC9" w:rsidRPr="00A349B5" w:rsidRDefault="000B1EC9" w:rsidP="0096715E">
      <w:pPr>
        <w:spacing w:before="120" w:after="0" w:line="240" w:lineRule="auto"/>
        <w:ind w:firstLine="567"/>
        <w:jc w:val="both"/>
        <w:rPr>
          <w:rFonts w:ascii="Times New Roman" w:hAnsi="Times New Roman"/>
          <w:sz w:val="28"/>
          <w:szCs w:val="28"/>
        </w:rPr>
      </w:pPr>
      <w:r w:rsidRPr="00A349B5">
        <w:rPr>
          <w:rFonts w:ascii="Times New Roman" w:hAnsi="Times New Roman"/>
          <w:sz w:val="28"/>
          <w:szCs w:val="28"/>
        </w:rPr>
        <w:t xml:space="preserve"> Căn cứ Nghị định số 63/2019/NĐ-CP ngày 11/07/2019 quy định xử phạt vi phạm hành chính trong lĩnh vực quản lý, sử dụng tài sản công, thực hành tiết kiệm, chống lãng phí; dự trữ quốc gia; kho bạc nhà nước; </w:t>
      </w:r>
    </w:p>
    <w:p w14:paraId="442677AC" w14:textId="3423FC0E" w:rsidR="000B1EC9" w:rsidRPr="0096715E" w:rsidRDefault="000B1EC9" w:rsidP="0096715E">
      <w:pPr>
        <w:autoSpaceDE w:val="0"/>
        <w:autoSpaceDN w:val="0"/>
        <w:adjustRightInd w:val="0"/>
        <w:spacing w:before="120" w:after="0" w:line="240" w:lineRule="auto"/>
        <w:ind w:firstLine="709"/>
        <w:rPr>
          <w:rFonts w:ascii="Times New Roman" w:hAnsi="Times New Roman"/>
          <w:color w:val="FF0000"/>
          <w:sz w:val="28"/>
          <w:szCs w:val="28"/>
        </w:rPr>
      </w:pPr>
      <w:r w:rsidRPr="0096715E">
        <w:rPr>
          <w:rFonts w:ascii="Times New Roman" w:hAnsi="Times New Roman"/>
          <w:color w:val="FF0000"/>
          <w:sz w:val="28"/>
          <w:szCs w:val="28"/>
        </w:rPr>
        <w:t xml:space="preserve"> </w:t>
      </w:r>
      <w:r w:rsidR="0096715E" w:rsidRPr="0096715E">
        <w:rPr>
          <w:rStyle w:val="fontstyle01"/>
        </w:rPr>
        <w:t>- Căn cứ Nghị quyết số 22/2024/NQ-HĐND ngày 28 tháng 12 năm 2024 Nghị quyết b</w:t>
      </w:r>
      <w:r w:rsidR="0096715E" w:rsidRPr="0096715E">
        <w:rPr>
          <w:rFonts w:ascii="Times New Roman" w:hAnsi="Times New Roman"/>
          <w:color w:val="000000"/>
          <w:sz w:val="28"/>
          <w:szCs w:val="28"/>
          <w:lang w:val="vi-VN"/>
        </w:rPr>
        <w:t>an hành quy định thẩm quyền quyết định mua sắm, thuê, khai thác, xử lý tài sản công trên địa bàn tỉnh Đồng Tháp</w:t>
      </w:r>
      <w:r w:rsidR="0096715E" w:rsidRPr="0096715E">
        <w:rPr>
          <w:rFonts w:ascii="Times New Roman" w:hAnsi="Times New Roman"/>
          <w:b/>
          <w:bCs/>
          <w:color w:val="000000"/>
          <w:sz w:val="28"/>
          <w:szCs w:val="28"/>
        </w:rPr>
        <w:t>;</w:t>
      </w:r>
    </w:p>
    <w:p w14:paraId="12C9D495" w14:textId="77777777" w:rsidR="000B1EC9" w:rsidRPr="00A349B5" w:rsidRDefault="000B1EC9" w:rsidP="00DB5468">
      <w:pPr>
        <w:spacing w:before="120" w:after="0" w:line="240" w:lineRule="auto"/>
        <w:ind w:firstLine="567"/>
        <w:jc w:val="both"/>
        <w:rPr>
          <w:rFonts w:ascii="Times New Roman" w:hAnsi="Times New Roman"/>
          <w:sz w:val="28"/>
          <w:szCs w:val="28"/>
        </w:rPr>
      </w:pPr>
      <w:r w:rsidRPr="00A349B5">
        <w:rPr>
          <w:rFonts w:ascii="Times New Roman" w:hAnsi="Times New Roman"/>
          <w:sz w:val="28"/>
          <w:szCs w:val="28"/>
        </w:rPr>
        <w:t xml:space="preserve"> Căn cứ Quyết định số 31/2021/QĐ-UBND ngày 20 tháng 12 năm 2021 của Ủy ban nhân dân tỉnh Đồng Tháp phân cấp thẩm quyền quyết định mua sắm, xử lý tài sản công trên địa bàn tỉnh Đồng Tháp;</w:t>
      </w:r>
    </w:p>
    <w:p w14:paraId="63ED1C76" w14:textId="77777777" w:rsidR="000B1EC9" w:rsidRPr="00A349B5" w:rsidRDefault="000B1EC9" w:rsidP="00DB5468">
      <w:pPr>
        <w:spacing w:before="120" w:after="0" w:line="240" w:lineRule="auto"/>
        <w:ind w:firstLine="709"/>
        <w:jc w:val="both"/>
        <w:rPr>
          <w:rFonts w:ascii="Times New Roman" w:hAnsi="Times New Roman"/>
          <w:sz w:val="28"/>
          <w:szCs w:val="28"/>
        </w:rPr>
      </w:pPr>
      <w:r w:rsidRPr="00A349B5">
        <w:rPr>
          <w:rFonts w:ascii="Times New Roman" w:hAnsi="Times New Roman"/>
          <w:sz w:val="28"/>
          <w:szCs w:val="28"/>
        </w:rPr>
        <w:t xml:space="preserve"> Căn cứ Quyết định số 38/2018/QĐ-UBND ngày 28/12/2018 của UBND tỉnh ban hành danh mục, thời gian sử dụng và tỷ lệ hao mòn tài sản cố định; Danh mục và giá quy ước tài sản cố định đặc thù thuộc phạm vi quản lý của tỉnh Đồng Tháp;</w:t>
      </w:r>
    </w:p>
    <w:p w14:paraId="1A69CDE2" w14:textId="77777777" w:rsidR="000B1EC9" w:rsidRPr="00A349B5" w:rsidRDefault="000B1EC9" w:rsidP="00DB5468">
      <w:pPr>
        <w:pStyle w:val="Normal13pt"/>
        <w:spacing w:before="120"/>
        <w:ind w:right="28" w:firstLine="709"/>
        <w:jc w:val="both"/>
        <w:rPr>
          <w:i w:val="0"/>
          <w:sz w:val="28"/>
          <w:szCs w:val="28"/>
          <w:lang w:val="nl-NL"/>
        </w:rPr>
      </w:pPr>
      <w:r w:rsidRPr="00A349B5">
        <w:rPr>
          <w:i w:val="0"/>
          <w:color w:val="FF0000"/>
          <w:sz w:val="28"/>
          <w:szCs w:val="28"/>
        </w:rPr>
        <w:t xml:space="preserve"> </w:t>
      </w:r>
      <w:r w:rsidRPr="00A349B5">
        <w:rPr>
          <w:i w:val="0"/>
          <w:sz w:val="28"/>
          <w:szCs w:val="28"/>
          <w:lang w:val="nl-NL"/>
        </w:rPr>
        <w:t>Căn cứ Quyết định số 8</w:t>
      </w:r>
      <w:r w:rsidR="00DB5468">
        <w:rPr>
          <w:i w:val="0"/>
          <w:sz w:val="28"/>
          <w:szCs w:val="28"/>
          <w:lang w:val="nl-NL"/>
        </w:rPr>
        <w:t>52</w:t>
      </w:r>
      <w:r w:rsidRPr="00A349B5">
        <w:rPr>
          <w:i w:val="0"/>
          <w:sz w:val="28"/>
          <w:szCs w:val="28"/>
          <w:lang w:val="nl-NL"/>
        </w:rPr>
        <w:t xml:space="preserve">/QĐ-UBND-HC ngày 24 tháng 06 năm 2022 của UBND huyện Tam Nông về việc giao quyền tự chủ, tự chịu trách nhiệm về tài chính cho trường Mầm non </w:t>
      </w:r>
      <w:r w:rsidR="00DB5468">
        <w:rPr>
          <w:i w:val="0"/>
          <w:sz w:val="28"/>
          <w:szCs w:val="28"/>
          <w:lang w:val="nl-NL"/>
        </w:rPr>
        <w:t>Phú Cường</w:t>
      </w:r>
      <w:r w:rsidRPr="00A349B5">
        <w:rPr>
          <w:i w:val="0"/>
          <w:sz w:val="28"/>
          <w:szCs w:val="28"/>
          <w:lang w:val="nl-NL"/>
        </w:rPr>
        <w:t xml:space="preserve"> giai đoạn 2022-2026; </w:t>
      </w:r>
    </w:p>
    <w:p w14:paraId="680C29F8" w14:textId="77777777" w:rsidR="000B1EC9" w:rsidRPr="00A349B5" w:rsidRDefault="00DB5468" w:rsidP="00DB5468">
      <w:pPr>
        <w:pStyle w:val="BodyText"/>
        <w:spacing w:beforeLines="60" w:before="144" w:after="0"/>
        <w:ind w:firstLine="737"/>
        <w:rPr>
          <w:iCs/>
        </w:rPr>
      </w:pPr>
      <w:r>
        <w:rPr>
          <w:rStyle w:val="fontstyle01"/>
        </w:rPr>
        <w:t xml:space="preserve"> Căn cứ Quyết định</w:t>
      </w:r>
      <w:r w:rsidR="000B1EC9" w:rsidRPr="00A349B5">
        <w:rPr>
          <w:rStyle w:val="fontstyle01"/>
        </w:rPr>
        <w:t xml:space="preserve"> số 418/2022/QĐ- UBND-HC ngày 06 tháng 05 năm 2022 của UBND huy</w:t>
      </w:r>
      <w:r w:rsidR="000B1EC9" w:rsidRPr="00A349B5">
        <w:t>ện Tam Nông</w:t>
      </w:r>
      <w:r w:rsidR="000B1EC9" w:rsidRPr="00A349B5">
        <w:rPr>
          <w:rStyle w:val="fontstyle01"/>
        </w:rPr>
        <w:t xml:space="preserve"> về việc phân cấp thẩm quyền quy</w:t>
      </w:r>
      <w:r w:rsidR="000B1EC9" w:rsidRPr="00A349B5">
        <w:t xml:space="preserve">ết định </w:t>
      </w:r>
      <w:r w:rsidR="000B1EC9" w:rsidRPr="00A349B5">
        <w:rPr>
          <w:rStyle w:val="fontstyle01"/>
        </w:rPr>
        <w:t>mua sắm, xử lý tài sản công trên địa bàn huy</w:t>
      </w:r>
      <w:r w:rsidR="000B1EC9" w:rsidRPr="00A349B5">
        <w:t>ện Tam Nông</w:t>
      </w:r>
      <w:r w:rsidR="000B1EC9" w:rsidRPr="00A349B5">
        <w:rPr>
          <w:rStyle w:val="fontstyle01"/>
        </w:rPr>
        <w:t>;</w:t>
      </w:r>
    </w:p>
    <w:p w14:paraId="35B30B40" w14:textId="77777777" w:rsidR="000B1EC9" w:rsidRPr="00A349B5" w:rsidRDefault="000B1EC9" w:rsidP="00DB5468">
      <w:pPr>
        <w:spacing w:before="120" w:after="0" w:line="240" w:lineRule="auto"/>
        <w:ind w:firstLine="720"/>
        <w:jc w:val="both"/>
        <w:rPr>
          <w:rFonts w:ascii="Times New Roman" w:hAnsi="Times New Roman"/>
          <w:sz w:val="28"/>
          <w:szCs w:val="28"/>
        </w:rPr>
      </w:pPr>
      <w:r w:rsidRPr="00A349B5">
        <w:rPr>
          <w:rFonts w:ascii="Times New Roman" w:hAnsi="Times New Roman"/>
          <w:sz w:val="28"/>
          <w:szCs w:val="28"/>
        </w:rPr>
        <w:t xml:space="preserve"> Căn cứ Quyết định số 17/2019/QĐ-TTg ngày 08/04/2019 của Thủ tướng Ch1inh phủ về một số gói thầu, nội dung mua sắm nhằm duy trì hoạt động </w:t>
      </w:r>
      <w:r w:rsidRPr="00A349B5">
        <w:rPr>
          <w:rFonts w:ascii="Times New Roman" w:hAnsi="Times New Roman"/>
          <w:sz w:val="28"/>
          <w:szCs w:val="28"/>
        </w:rPr>
        <w:lastRenderedPageBreak/>
        <w:t>thường xuyên được áp dụng hình thức lựa chọn nhà thầu trong trường hợp đặc biệt theo quy định tại Điều 26 Luật Đấu thầu;</w:t>
      </w:r>
    </w:p>
    <w:p w14:paraId="30C36F44"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b/>
          <w:sz w:val="28"/>
          <w:szCs w:val="28"/>
        </w:rPr>
        <w:t>Điều 2.</w:t>
      </w:r>
      <w:r w:rsidRPr="009B4C30">
        <w:rPr>
          <w:rFonts w:ascii="Times New Roman" w:hAnsi="Times New Roman"/>
          <w:sz w:val="28"/>
          <w:szCs w:val="28"/>
        </w:rPr>
        <w:t xml:space="preserve"> </w:t>
      </w:r>
      <w:r w:rsidRPr="005A10F0">
        <w:rPr>
          <w:rFonts w:ascii="Times New Roman" w:hAnsi="Times New Roman"/>
          <w:b/>
          <w:sz w:val="28"/>
          <w:szCs w:val="28"/>
        </w:rPr>
        <w:t>Đối tượng, phạm vi áp dụng:</w:t>
      </w:r>
    </w:p>
    <w:p w14:paraId="5490557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Tất cả cán bộ, giáo viên, nhân viên làm việc tại đơn vị ban hành có trách nhiệm quản lý, sử dụng tài sản công theo Quy chế này.</w:t>
      </w:r>
    </w:p>
    <w:p w14:paraId="402AFD23" w14:textId="77777777" w:rsidR="000B1EC9" w:rsidRPr="005A10F0" w:rsidRDefault="000B1EC9" w:rsidP="00DB5468">
      <w:pPr>
        <w:spacing w:before="120" w:after="0" w:line="240" w:lineRule="auto"/>
        <w:ind w:firstLine="720"/>
        <w:jc w:val="both"/>
        <w:rPr>
          <w:rFonts w:ascii="Times New Roman" w:hAnsi="Times New Roman"/>
          <w:b/>
          <w:sz w:val="28"/>
          <w:szCs w:val="28"/>
        </w:rPr>
      </w:pPr>
      <w:r w:rsidRPr="009B4C30">
        <w:rPr>
          <w:rFonts w:ascii="Times New Roman" w:hAnsi="Times New Roman"/>
          <w:b/>
          <w:sz w:val="28"/>
          <w:szCs w:val="28"/>
        </w:rPr>
        <w:t>Điều 3.</w:t>
      </w:r>
      <w:r w:rsidRPr="009B4C30">
        <w:rPr>
          <w:rFonts w:ascii="Times New Roman" w:hAnsi="Times New Roman"/>
          <w:sz w:val="28"/>
          <w:szCs w:val="28"/>
        </w:rPr>
        <w:t xml:space="preserve"> </w:t>
      </w:r>
      <w:r w:rsidRPr="005A10F0">
        <w:rPr>
          <w:rFonts w:ascii="Times New Roman" w:hAnsi="Times New Roman"/>
          <w:b/>
          <w:sz w:val="28"/>
          <w:szCs w:val="28"/>
        </w:rPr>
        <w:t>Nguồn hình thành tài sản công trong trường</w:t>
      </w:r>
    </w:p>
    <w:p w14:paraId="4C3DF1D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Tài sản công quy định trong Quy chế này là tài sản do Nhà nước giao cho trường quản lý sử dụng, do đầu tư xây dựng, mua sắm từ nguồn vốn ngân sách nhà nước và các nguồn kinh phí khác hoặc do các tổ chức, cá nhân trong và ngoài nước biếu, tặng, đóng góp bao gồm:</w:t>
      </w:r>
    </w:p>
    <w:p w14:paraId="7F72D16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03661C">
        <w:rPr>
          <w:rFonts w:ascii="Times New Roman" w:hAnsi="Times New Roman"/>
          <w:b/>
          <w:sz w:val="28"/>
          <w:szCs w:val="28"/>
        </w:rPr>
        <w:t>1</w:t>
      </w:r>
      <w:r w:rsidRPr="009B4C30">
        <w:rPr>
          <w:rFonts w:ascii="Times New Roman" w:hAnsi="Times New Roman"/>
          <w:sz w:val="28"/>
          <w:szCs w:val="28"/>
        </w:rPr>
        <w:t>. Toàn bộ cơ sở vật chất của trường gồm: đất, văn phòng, phòng làm việc, phòng học, các phòng chức năng và các công trình phụ trợ phục vụ cho hoạt động ... (nhà xe, cổng, tường rào, sân vườn, bồn hoa cây cảnh…), hệ thống kỹ thuật hạ tầng (hệ thống cấp điện, chiếu sáng, hệ thống cấp nước, hệ thống điện thoại, đường truyền internet…).</w:t>
      </w:r>
    </w:p>
    <w:p w14:paraId="72D8BE5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03661C">
        <w:rPr>
          <w:rFonts w:ascii="Times New Roman" w:hAnsi="Times New Roman"/>
          <w:b/>
          <w:sz w:val="28"/>
          <w:szCs w:val="28"/>
        </w:rPr>
        <w:t>2</w:t>
      </w:r>
      <w:r w:rsidRPr="009B4C30">
        <w:rPr>
          <w:rFonts w:ascii="Times New Roman" w:hAnsi="Times New Roman"/>
          <w:sz w:val="28"/>
          <w:szCs w:val="28"/>
        </w:rPr>
        <w:t>. Trang thiết bị</w:t>
      </w:r>
    </w:p>
    <w:p w14:paraId="000A68D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a) Trang thiết bị làm việc: Bàn ghế ngồi làm việc, tủ đựng tài liệu, tủ trưng bày, giá đựng tài liệu, bộ bàn ghế họp, tiếp khách; máy vi tính để bàn, máy vi tính xách tay, </w:t>
      </w:r>
      <w:r>
        <w:rPr>
          <w:rFonts w:ascii="Times New Roman" w:hAnsi="Times New Roman"/>
          <w:sz w:val="28"/>
          <w:szCs w:val="28"/>
        </w:rPr>
        <w:t xml:space="preserve">Tivi, </w:t>
      </w:r>
      <w:r w:rsidRPr="009B4C30">
        <w:rPr>
          <w:rFonts w:ascii="Times New Roman" w:hAnsi="Times New Roman"/>
          <w:sz w:val="28"/>
          <w:szCs w:val="28"/>
        </w:rPr>
        <w:t xml:space="preserve">máy in, máy photocopy; máy </w:t>
      </w:r>
      <w:r>
        <w:rPr>
          <w:rFonts w:ascii="Times New Roman" w:hAnsi="Times New Roman"/>
          <w:sz w:val="28"/>
          <w:szCs w:val="28"/>
        </w:rPr>
        <w:t>Scan</w:t>
      </w:r>
      <w:r w:rsidRPr="009B4C30">
        <w:rPr>
          <w:rFonts w:ascii="Times New Roman" w:hAnsi="Times New Roman"/>
          <w:sz w:val="28"/>
          <w:szCs w:val="28"/>
        </w:rPr>
        <w:t>, màn chiếu, thiết bị âm thanh; điện thoại, thiết bị kết nối internet.</w:t>
      </w:r>
    </w:p>
    <w:p w14:paraId="2A65EA1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Các thiết bị thuộc hệ thống kỹ thuật hạ tầng của trường: Thiết bị chiếu sáng, thiết bị âm thanh, điện thoại, Website, mạng internet, vệ sinh, báo cháy, chữa cháy...</w:t>
      </w:r>
    </w:p>
    <w:p w14:paraId="22D214E1"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  Các trang thiết bị</w:t>
      </w:r>
      <w:r>
        <w:rPr>
          <w:rFonts w:ascii="Times New Roman" w:hAnsi="Times New Roman"/>
          <w:sz w:val="28"/>
          <w:szCs w:val="28"/>
        </w:rPr>
        <w:t xml:space="preserve"> khác:</w:t>
      </w:r>
      <w:r w:rsidRPr="009B4C30">
        <w:rPr>
          <w:rFonts w:ascii="Times New Roman" w:hAnsi="Times New Roman"/>
          <w:sz w:val="28"/>
          <w:szCs w:val="28"/>
        </w:rPr>
        <w:t xml:space="preserve"> rèm cửa, mái che, đồ dùng đồ chơi.</w:t>
      </w:r>
    </w:p>
    <w:p w14:paraId="7077B668"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3. Các tài sản vật chất vô hình mà việc sử dụng phải chi trả bằng tiền như điện, cước điện thoại, internet, phần mềm tin học...   </w:t>
      </w:r>
    </w:p>
    <w:p w14:paraId="3B9D963D"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b/>
          <w:sz w:val="28"/>
          <w:szCs w:val="28"/>
        </w:rPr>
        <w:t>Điều 4.</w:t>
      </w:r>
      <w:r w:rsidRPr="009B4C30">
        <w:rPr>
          <w:rFonts w:ascii="Times New Roman" w:hAnsi="Times New Roman"/>
          <w:sz w:val="28"/>
          <w:szCs w:val="28"/>
        </w:rPr>
        <w:t xml:space="preserve"> </w:t>
      </w:r>
      <w:r w:rsidRPr="00CC06AF">
        <w:rPr>
          <w:rFonts w:ascii="Times New Roman" w:hAnsi="Times New Roman"/>
          <w:b/>
          <w:sz w:val="28"/>
          <w:szCs w:val="28"/>
        </w:rPr>
        <w:t>Nguyên tắc xây dựng quy chế quản lý sử dụng tài sản công</w:t>
      </w:r>
    </w:p>
    <w:p w14:paraId="27996FB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Không vượt quá tiêu chuẩn, định mức do nhà nước quy định.</w:t>
      </w:r>
    </w:p>
    <w:p w14:paraId="445F72E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Phù hợp với hoạt động đặc thù của trường</w:t>
      </w:r>
    </w:p>
    <w:p w14:paraId="1CC712C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Bảo đảm cho cơ quan và cán bộ, công chức hoàn thành nhiệm vụ được giao.</w:t>
      </w:r>
    </w:p>
    <w:p w14:paraId="1C29465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4. Thảo luận rộng rãi, dân chủ, công khai trong Hội đồng sư phạm.</w:t>
      </w:r>
    </w:p>
    <w:p w14:paraId="767C922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5. Sau khi ban hành phải được công khai tại Trường theo mẫu Mẫu số 09a-CK/TSC, Mẫu số 09b-CK/TSC, Mẫu số 09c-CK/TSC, Mẫu số 09d-CK/TSC, Mẫu số 09đ-CK/TSC, Ban hành kèm theo Thông tư số 144/2017/TT-BTC ngày 29 tháng 12 năm 2017 của Bộ trưởng Bộ Tài chính.</w:t>
      </w:r>
    </w:p>
    <w:p w14:paraId="2400E45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b/>
          <w:sz w:val="28"/>
          <w:szCs w:val="28"/>
        </w:rPr>
        <w:t>Điều 5.</w:t>
      </w:r>
      <w:r w:rsidRPr="009B4C30">
        <w:rPr>
          <w:rFonts w:ascii="Times New Roman" w:hAnsi="Times New Roman"/>
          <w:sz w:val="28"/>
          <w:szCs w:val="28"/>
        </w:rPr>
        <w:t xml:space="preserve"> </w:t>
      </w:r>
      <w:r w:rsidRPr="002E3A91">
        <w:rPr>
          <w:rFonts w:ascii="Times New Roman" w:hAnsi="Times New Roman"/>
          <w:b/>
          <w:sz w:val="28"/>
          <w:szCs w:val="28"/>
        </w:rPr>
        <w:t>Nguyên tắc quản lý sử dụng tài sản công</w:t>
      </w:r>
    </w:p>
    <w:p w14:paraId="51450B1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lastRenderedPageBreak/>
        <w:t>1. Mỗi tài sản công trong trường đều được giao cho một bộ phận hoặc cá nhân quản lý sử dụng.</w:t>
      </w:r>
    </w:p>
    <w:p w14:paraId="60C651C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Tài sản công trong trường được quản lý thống nhất, có sự phân công, phân cấp quyền hạn, trách nhiệm giữa các bộ phận, cá nhân được giao trực tiếp sử dụng tài sản.</w:t>
      </w:r>
    </w:p>
    <w:p w14:paraId="333B5D5D"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Tài sản công phải được đầu tư, trang bị, sử dụng đúng mục đích, đúng tiêu chuẩn, định mức, chế độ bảo đảm công bằng, hiệu quả và tiết kiệm; được bảo dưỡng, sửa chữa và bảo vệ theo chế độ quy định.</w:t>
      </w:r>
    </w:p>
    <w:p w14:paraId="0779831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4. Tài sản công phải được hạch toán đầy đủ về hiện vật và giá trị theo quy định của pháp luật, việc xác định giá trị tài sản trong quan hệ mua, bán, thuê, cho thuê, liên doanh, liên kết, thanh lý tài sản hoặc trong các giao dịch khác được thực hiện theo giá của trường, trừ trường hợp pháp luật có quy định khác.</w:t>
      </w:r>
    </w:p>
    <w:p w14:paraId="5BA7D091" w14:textId="77777777" w:rsidR="000B1EC9"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5. Thực hiện công khai, minh bạch trong việc quản lý sử dụng tài sản công trong trường. Mọi hành vi vi phạm chế độ quản lý sử dụng tài sản công phải bị xử lý nghiêm minh.</w:t>
      </w:r>
    </w:p>
    <w:p w14:paraId="4FF92D22" w14:textId="77777777" w:rsidR="000B1EC9" w:rsidRPr="009B4C30" w:rsidRDefault="000B1EC9" w:rsidP="00DB5468">
      <w:pPr>
        <w:spacing w:before="120" w:after="0" w:line="240" w:lineRule="auto"/>
        <w:jc w:val="center"/>
        <w:rPr>
          <w:rFonts w:ascii="Times New Roman" w:hAnsi="Times New Roman"/>
          <w:b/>
          <w:sz w:val="28"/>
          <w:szCs w:val="28"/>
        </w:rPr>
      </w:pPr>
      <w:r>
        <w:rPr>
          <w:rFonts w:ascii="Times New Roman" w:hAnsi="Times New Roman"/>
          <w:b/>
          <w:sz w:val="28"/>
          <w:szCs w:val="28"/>
        </w:rPr>
        <w:t xml:space="preserve">     CHƯƠNG II: </w:t>
      </w:r>
      <w:r w:rsidRPr="009B4C30">
        <w:rPr>
          <w:rFonts w:ascii="Times New Roman" w:hAnsi="Times New Roman"/>
          <w:b/>
          <w:sz w:val="28"/>
          <w:szCs w:val="28"/>
        </w:rPr>
        <w:t>NHỮNG QUY ĐỊNH CỤ THỂ.</w:t>
      </w:r>
    </w:p>
    <w:p w14:paraId="25453EC1" w14:textId="77777777" w:rsidR="000B1EC9" w:rsidRPr="009B4C30" w:rsidRDefault="000B1EC9" w:rsidP="00DB5468">
      <w:pPr>
        <w:spacing w:before="120" w:after="0" w:line="240" w:lineRule="auto"/>
        <w:jc w:val="center"/>
        <w:rPr>
          <w:rFonts w:ascii="Times New Roman" w:hAnsi="Times New Roman"/>
          <w:b/>
          <w:sz w:val="28"/>
          <w:szCs w:val="28"/>
        </w:rPr>
      </w:pPr>
      <w:r>
        <w:rPr>
          <w:rFonts w:ascii="Times New Roman" w:hAnsi="Times New Roman"/>
          <w:b/>
          <w:sz w:val="28"/>
          <w:szCs w:val="28"/>
        </w:rPr>
        <w:t xml:space="preserve">MỤC 1: </w:t>
      </w:r>
      <w:r w:rsidRPr="009B4C30">
        <w:rPr>
          <w:rFonts w:ascii="Times New Roman" w:hAnsi="Times New Roman"/>
          <w:b/>
          <w:sz w:val="28"/>
          <w:szCs w:val="28"/>
        </w:rPr>
        <w:t>QUẢN LÝ, SỬ DỤNG TRỤ SỞ LÀM VIỆC</w:t>
      </w:r>
    </w:p>
    <w:p w14:paraId="6C853DF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b/>
          <w:sz w:val="28"/>
          <w:szCs w:val="28"/>
        </w:rPr>
        <w:t>Điều 6.</w:t>
      </w:r>
      <w:r w:rsidRPr="009B4C30">
        <w:rPr>
          <w:rFonts w:ascii="Times New Roman" w:hAnsi="Times New Roman"/>
          <w:sz w:val="28"/>
          <w:szCs w:val="28"/>
        </w:rPr>
        <w:t xml:space="preserve"> </w:t>
      </w:r>
      <w:r w:rsidRPr="00D05BD1">
        <w:rPr>
          <w:rFonts w:ascii="Times New Roman" w:hAnsi="Times New Roman"/>
          <w:b/>
          <w:sz w:val="28"/>
          <w:szCs w:val="28"/>
        </w:rPr>
        <w:t>Đối tượng sử dụng diện tích làm việc</w:t>
      </w:r>
      <w:r w:rsidRPr="009B4C30">
        <w:rPr>
          <w:rFonts w:ascii="Times New Roman" w:hAnsi="Times New Roman"/>
          <w:sz w:val="28"/>
          <w:szCs w:val="28"/>
        </w:rPr>
        <w:t xml:space="preserve"> </w:t>
      </w:r>
    </w:p>
    <w:p w14:paraId="4EA6197F" w14:textId="13D13102"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Thủ trưởng, Phó Thủ trưởng, giáo viên</w:t>
      </w:r>
      <w:r w:rsidR="0096715E">
        <w:rPr>
          <w:rFonts w:ascii="Times New Roman" w:hAnsi="Times New Roman"/>
          <w:sz w:val="28"/>
          <w:szCs w:val="28"/>
        </w:rPr>
        <w:t>,</w:t>
      </w:r>
      <w:r w:rsidRPr="009B4C30">
        <w:rPr>
          <w:rFonts w:ascii="Times New Roman" w:hAnsi="Times New Roman"/>
          <w:sz w:val="28"/>
          <w:szCs w:val="28"/>
        </w:rPr>
        <w:t xml:space="preserve"> nhân viên, học sinh của trường.</w:t>
      </w:r>
    </w:p>
    <w:p w14:paraId="552CF9F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Các phòng học, phòng chức năng, các phòng ban trong Trường.</w:t>
      </w:r>
    </w:p>
    <w:p w14:paraId="397EA15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Các bộ phận quản lý tài sản trong Trường.</w:t>
      </w:r>
    </w:p>
    <w:p w14:paraId="49FF94C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A64">
        <w:rPr>
          <w:rFonts w:ascii="Times New Roman" w:hAnsi="Times New Roman"/>
          <w:b/>
          <w:sz w:val="28"/>
          <w:szCs w:val="28"/>
        </w:rPr>
        <w:t>Điều 7.</w:t>
      </w:r>
      <w:r w:rsidRPr="009B4C30">
        <w:rPr>
          <w:rFonts w:ascii="Times New Roman" w:hAnsi="Times New Roman"/>
          <w:sz w:val="28"/>
          <w:szCs w:val="28"/>
        </w:rPr>
        <w:t xml:space="preserve"> </w:t>
      </w:r>
      <w:r w:rsidRPr="00D05BD1">
        <w:rPr>
          <w:rFonts w:ascii="Times New Roman" w:hAnsi="Times New Roman"/>
          <w:b/>
          <w:sz w:val="28"/>
          <w:szCs w:val="28"/>
        </w:rPr>
        <w:t>Tiêu chuẩn, định mức sử dụng diện tích làm việc</w:t>
      </w:r>
    </w:p>
    <w:p w14:paraId="6CFBE69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Căn cứ vào các quy định hiện hành của Nhà nước và điều kiện về diện tích làm việc thực tế của trường để quy định tiêu chuẩn, định mức sử dụng diện tích làm việc.</w:t>
      </w:r>
    </w:p>
    <w:p w14:paraId="16CA2D9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A64">
        <w:rPr>
          <w:rFonts w:ascii="Times New Roman" w:hAnsi="Times New Roman"/>
          <w:b/>
          <w:sz w:val="28"/>
          <w:szCs w:val="28"/>
        </w:rPr>
        <w:t>Điều 8.</w:t>
      </w:r>
      <w:r w:rsidRPr="009B4C30">
        <w:rPr>
          <w:rFonts w:ascii="Times New Roman" w:hAnsi="Times New Roman"/>
          <w:sz w:val="28"/>
          <w:szCs w:val="28"/>
        </w:rPr>
        <w:t xml:space="preserve"> </w:t>
      </w:r>
      <w:r w:rsidRPr="00CE0782">
        <w:rPr>
          <w:rFonts w:ascii="Times New Roman" w:hAnsi="Times New Roman"/>
          <w:b/>
          <w:sz w:val="28"/>
          <w:szCs w:val="28"/>
        </w:rPr>
        <w:t>Bố trí sắp xếp nơi làm việc</w:t>
      </w:r>
    </w:p>
    <w:p w14:paraId="6542A6C8"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Căn cứ vào tiêu chuẩn, định mức sử dụng diện tích làm việc, phòng học tại Trường, chức năng nhiệm vụ, số lượng học sinh, công chức, viên chức tại trường để bố trí, trường sắp xếp nơi làm việc cho các phòng quản lý, chuyên môn, văn phòng.</w:t>
      </w:r>
    </w:p>
    <w:p w14:paraId="49052CB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A64">
        <w:rPr>
          <w:rFonts w:ascii="Times New Roman" w:hAnsi="Times New Roman"/>
          <w:b/>
          <w:sz w:val="28"/>
          <w:szCs w:val="28"/>
        </w:rPr>
        <w:t>Điều 9.</w:t>
      </w:r>
      <w:r w:rsidRPr="009B4C30">
        <w:rPr>
          <w:rFonts w:ascii="Times New Roman" w:hAnsi="Times New Roman"/>
          <w:sz w:val="28"/>
          <w:szCs w:val="28"/>
        </w:rPr>
        <w:t xml:space="preserve"> </w:t>
      </w:r>
      <w:r w:rsidRPr="00CE0782">
        <w:rPr>
          <w:rFonts w:ascii="Times New Roman" w:hAnsi="Times New Roman"/>
          <w:b/>
          <w:sz w:val="28"/>
          <w:szCs w:val="28"/>
        </w:rPr>
        <w:t>Yêu cầu về sử dụng trụ sở làm việc</w:t>
      </w:r>
      <w:r w:rsidRPr="009B4C30">
        <w:rPr>
          <w:rFonts w:ascii="Times New Roman" w:hAnsi="Times New Roman"/>
          <w:sz w:val="28"/>
          <w:szCs w:val="28"/>
        </w:rPr>
        <w:t xml:space="preserve"> </w:t>
      </w:r>
    </w:p>
    <w:p w14:paraId="669104B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Phần sử dụng chung trong trường là phần được dùng cho các bộ phận và cá nhân trong trường cùng sử dụng, bao gồm các phòng họp, hội trường, hành lang, cầu thang bộ, thang máy, các khu vệ sinh chung, nhà để xe, sân vườn, bồn hoa cây cảnh, các hệ thống cấp điện, cấp nước sạch, thoát nước, thông tin liên lạc. </w:t>
      </w:r>
    </w:p>
    <w:p w14:paraId="646F3FC4" w14:textId="77777777" w:rsidR="000B1EC9" w:rsidRPr="009B4C30" w:rsidRDefault="000B1EC9" w:rsidP="00DB5468">
      <w:pPr>
        <w:spacing w:before="120" w:after="0" w:line="240" w:lineRule="auto"/>
        <w:jc w:val="both"/>
        <w:rPr>
          <w:rFonts w:ascii="Times New Roman" w:hAnsi="Times New Roman"/>
          <w:sz w:val="28"/>
          <w:szCs w:val="28"/>
        </w:rPr>
      </w:pPr>
      <w:r w:rsidRPr="009B4C30">
        <w:rPr>
          <w:rFonts w:ascii="Times New Roman" w:hAnsi="Times New Roman"/>
          <w:sz w:val="28"/>
          <w:szCs w:val="28"/>
        </w:rPr>
        <w:lastRenderedPageBreak/>
        <w:t xml:space="preserve"> </w:t>
      </w:r>
      <w:r>
        <w:rPr>
          <w:rFonts w:ascii="Times New Roman" w:hAnsi="Times New Roman"/>
          <w:sz w:val="28"/>
          <w:szCs w:val="28"/>
        </w:rPr>
        <w:tab/>
      </w:r>
      <w:r w:rsidRPr="009B4C30">
        <w:rPr>
          <w:rFonts w:ascii="Times New Roman" w:hAnsi="Times New Roman"/>
          <w:sz w:val="28"/>
          <w:szCs w:val="28"/>
        </w:rPr>
        <w:t>Các bộ phận và cá nhân có quyền bình đẳng trong việc sử dụng phần sử dụng chung và có nghĩa vụ chấp hành các quy định tại quy chế này về quản lý sử dụng phần sử dụng chung:</w:t>
      </w:r>
    </w:p>
    <w:p w14:paraId="1AEE272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a) Giữ gìn các khu vệ sinh sạch sẽ, khô ráo và thoáng khí. Không đổ rác sinh hoạt và các loại rác khác vào các chậu rửa, bồn vệ sinh.</w:t>
      </w:r>
    </w:p>
    <w:p w14:paraId="3D60108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Nhà để xe của trường được dùng để xe máy, xe đạp cho cán bộ, viên chức khi để xe qua đêm phải báo bảo vệ của Trường.</w:t>
      </w:r>
    </w:p>
    <w:p w14:paraId="2966E85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Phần sử dụng riêng của các bộ phận trong Trường là phần diện tích và các thiết bị kỹ thuật kèm theo (phòng làm việc, kệ, đèn chiếu sáng, điện thoại cố đị</w:t>
      </w:r>
      <w:r>
        <w:rPr>
          <w:rFonts w:ascii="Times New Roman" w:hAnsi="Times New Roman"/>
          <w:sz w:val="28"/>
          <w:szCs w:val="28"/>
        </w:rPr>
        <w:t>nh</w:t>
      </w:r>
      <w:r w:rsidRPr="009B4C30">
        <w:rPr>
          <w:rFonts w:ascii="Times New Roman" w:hAnsi="Times New Roman"/>
          <w:sz w:val="28"/>
          <w:szCs w:val="28"/>
        </w:rPr>
        <w:t>,…) được giao cho từng bộ phận trực tiếp quản lý và sử dụng.</w:t>
      </w:r>
    </w:p>
    <w:p w14:paraId="6BEBBDD2" w14:textId="77777777" w:rsidR="000B1EC9" w:rsidRPr="009B4C30" w:rsidRDefault="000B1EC9" w:rsidP="00DB5468">
      <w:pPr>
        <w:spacing w:before="120" w:after="0" w:line="240" w:lineRule="auto"/>
        <w:jc w:val="both"/>
        <w:rPr>
          <w:rFonts w:ascii="Times New Roman" w:hAnsi="Times New Roman"/>
          <w:sz w:val="28"/>
          <w:szCs w:val="28"/>
        </w:rPr>
      </w:pPr>
      <w:r w:rsidRPr="009B4C30">
        <w:rPr>
          <w:rFonts w:ascii="Times New Roman" w:hAnsi="Times New Roman"/>
          <w:sz w:val="28"/>
          <w:szCs w:val="28"/>
        </w:rPr>
        <w:t xml:space="preserve"> </w:t>
      </w:r>
      <w:r>
        <w:rPr>
          <w:rFonts w:ascii="Times New Roman" w:hAnsi="Times New Roman"/>
          <w:sz w:val="28"/>
          <w:szCs w:val="28"/>
        </w:rPr>
        <w:tab/>
      </w:r>
      <w:r w:rsidRPr="009B4C30">
        <w:rPr>
          <w:rFonts w:ascii="Times New Roman" w:hAnsi="Times New Roman"/>
          <w:sz w:val="28"/>
          <w:szCs w:val="28"/>
        </w:rPr>
        <w:t>c) Các bộ phận phải được bố trí hợp lý, gọn gàng, thuận lợi cho các thành viên trong phòng làm việc và đảm bảo các điều kiện về chiếu sáng, điều tiết không khí, đường truyền tín hiệu điện thoại, internet theo đúng các quy định của nhà nước và của Trường.</w:t>
      </w:r>
    </w:p>
    <w:p w14:paraId="4DDE234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Cán bộ,viên chức tại các bộ phận có trách nhiệm thực hiện đầy đủ các quy định về giữ gìn vệ sinh chung, đảm bảo cảnh quan môi trường nhà trường và văn minh văn hóa nơi công sở.</w:t>
      </w:r>
    </w:p>
    <w:p w14:paraId="5DFCAD6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Thường xuyên làm vệ sinh sạch sẽ nơi làm việc, tất cả các loại rác thải đều phải bỏ vào thùng rác. Không khạc nhổ, vứt rác, mẫu thuốc lá bừa bãi.</w:t>
      </w:r>
    </w:p>
    <w:p w14:paraId="4195AC0D"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d) Giữ gìn vệ sinh chung các phòng vệ sinh không đổ, hoặc bỏ bất cứ vật gì vào trong các thiết bị vệ sinh gây tắc đường ống nước thải.</w:t>
      </w:r>
    </w:p>
    <w:p w14:paraId="25F641D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e) Hết giờ làm việc cán bộ, viên chức của từng bộ phận phải đóng kín tất cả các loại cửa ra vào, cửa sổ để bảo vệ tài sản trong các phòng làm việc.</w:t>
      </w:r>
    </w:p>
    <w:p w14:paraId="7347D99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f) Không sử dụng các thiết bị đun, nấu cá nhân trong phòng làm việc; không đem các chất độc hại, chất dễ gây cháy nổ, ô nhiễm môi trường vào phòng làm việc. Không bật máy điều hòa nhiệt độ khi nhiệt độ ngoài trời dưới 260C, hạn chế mở cửa phòng, cửa sổ khi đang sử dụng máy điều hòa.</w:t>
      </w:r>
    </w:p>
    <w:p w14:paraId="26749BC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A64">
        <w:rPr>
          <w:rFonts w:ascii="Times New Roman" w:hAnsi="Times New Roman"/>
          <w:b/>
          <w:sz w:val="28"/>
          <w:szCs w:val="28"/>
        </w:rPr>
        <w:t>Điều 10.</w:t>
      </w:r>
      <w:r w:rsidRPr="009B4C30">
        <w:rPr>
          <w:rFonts w:ascii="Times New Roman" w:hAnsi="Times New Roman"/>
          <w:sz w:val="28"/>
          <w:szCs w:val="28"/>
        </w:rPr>
        <w:t xml:space="preserve"> </w:t>
      </w:r>
      <w:r w:rsidRPr="00556936">
        <w:rPr>
          <w:rFonts w:ascii="Times New Roman" w:hAnsi="Times New Roman"/>
          <w:b/>
          <w:sz w:val="28"/>
          <w:szCs w:val="28"/>
        </w:rPr>
        <w:t>Bảo dưỡng, sửa chữa trụ sở làm việc</w:t>
      </w:r>
    </w:p>
    <w:p w14:paraId="6288F43D"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Bộ phận quản lý tài sản thực hiện việc sửa chữa và định kỳ bảo dưỡng trụ sở cơ quan theo chế độ, tiêu chuẩn kỹ thuật quy định nếu là sửa chữa nhỏ. Còn sửa chữa lớn phải trình UBND </w:t>
      </w:r>
      <w:r>
        <w:rPr>
          <w:rFonts w:ascii="Times New Roman" w:hAnsi="Times New Roman"/>
          <w:sz w:val="28"/>
          <w:szCs w:val="28"/>
        </w:rPr>
        <w:t>huyện Tam Nông</w:t>
      </w:r>
      <w:r w:rsidRPr="009B4C30">
        <w:rPr>
          <w:rFonts w:ascii="Times New Roman" w:hAnsi="Times New Roman"/>
          <w:sz w:val="28"/>
          <w:szCs w:val="28"/>
        </w:rPr>
        <w:t xml:space="preserve"> thông qua Phòng Tài chính - Kế hoạch</w:t>
      </w:r>
      <w:r>
        <w:rPr>
          <w:rFonts w:ascii="Times New Roman" w:hAnsi="Times New Roman"/>
          <w:sz w:val="28"/>
          <w:szCs w:val="28"/>
        </w:rPr>
        <w:t xml:space="preserve"> huyện Tam Nông</w:t>
      </w:r>
      <w:r w:rsidRPr="009B4C30">
        <w:rPr>
          <w:rFonts w:ascii="Times New Roman" w:hAnsi="Times New Roman"/>
          <w:sz w:val="28"/>
          <w:szCs w:val="28"/>
        </w:rPr>
        <w:t xml:space="preserve"> .</w:t>
      </w:r>
    </w:p>
    <w:p w14:paraId="3B0EA4E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Các bộ phận và cá nhân trong Trường có trách nhiệm thông báo kịp thời các hư hỏng với Bộ phận quản lý tài sản để sửa chữa, không tự ý và gọi người ngoài vào bảo dưỡng, sửa chữa và có trách nhiệm tạo điều kiện thuận lợi để người có trách nhiệm thực hiện việc bảo dưỡng, sửa chữa đối với phần sử dụng riêng của mình.</w:t>
      </w:r>
    </w:p>
    <w:p w14:paraId="3BD9C6A1" w14:textId="77777777" w:rsidR="000B1EC9" w:rsidRPr="00DB5A64" w:rsidRDefault="000B1EC9" w:rsidP="00DB5468">
      <w:pPr>
        <w:spacing w:before="120" w:after="0" w:line="240" w:lineRule="auto"/>
        <w:jc w:val="center"/>
        <w:rPr>
          <w:rFonts w:ascii="Times New Roman" w:hAnsi="Times New Roman"/>
          <w:b/>
          <w:sz w:val="28"/>
          <w:szCs w:val="28"/>
        </w:rPr>
      </w:pPr>
      <w:r>
        <w:rPr>
          <w:rFonts w:ascii="Times New Roman" w:hAnsi="Times New Roman"/>
          <w:b/>
          <w:sz w:val="28"/>
          <w:szCs w:val="28"/>
        </w:rPr>
        <w:t xml:space="preserve">Mục 2: </w:t>
      </w:r>
      <w:r w:rsidRPr="00DB5A64">
        <w:rPr>
          <w:rFonts w:ascii="Times New Roman" w:hAnsi="Times New Roman"/>
          <w:b/>
          <w:sz w:val="28"/>
          <w:szCs w:val="28"/>
        </w:rPr>
        <w:t>QUẢN LÝ, SỬ DỤNG TRANG THIẾT BỊ</w:t>
      </w:r>
    </w:p>
    <w:p w14:paraId="2CA5E09C" w14:textId="77777777" w:rsidR="000B1EC9" w:rsidRPr="006A593F" w:rsidRDefault="000B1EC9" w:rsidP="00DB5468">
      <w:pPr>
        <w:spacing w:before="120" w:after="0" w:line="240" w:lineRule="auto"/>
        <w:ind w:firstLine="720"/>
        <w:jc w:val="both"/>
        <w:rPr>
          <w:rFonts w:ascii="Times New Roman" w:hAnsi="Times New Roman"/>
          <w:b/>
          <w:sz w:val="28"/>
          <w:szCs w:val="28"/>
        </w:rPr>
      </w:pPr>
      <w:r w:rsidRPr="00DB5A64">
        <w:rPr>
          <w:rFonts w:ascii="Times New Roman" w:hAnsi="Times New Roman"/>
          <w:b/>
          <w:sz w:val="28"/>
          <w:szCs w:val="28"/>
        </w:rPr>
        <w:t>Điều 11.</w:t>
      </w:r>
      <w:r w:rsidRPr="009B4C30">
        <w:rPr>
          <w:rFonts w:ascii="Times New Roman" w:hAnsi="Times New Roman"/>
          <w:sz w:val="28"/>
          <w:szCs w:val="28"/>
        </w:rPr>
        <w:t xml:space="preserve"> </w:t>
      </w:r>
      <w:r w:rsidRPr="006A593F">
        <w:rPr>
          <w:rFonts w:ascii="Times New Roman" w:hAnsi="Times New Roman"/>
          <w:b/>
          <w:sz w:val="28"/>
          <w:szCs w:val="28"/>
        </w:rPr>
        <w:t>Tiêu chuẩn, định mức trang thiết bị làm việc</w:t>
      </w:r>
    </w:p>
    <w:p w14:paraId="72A69D81"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lastRenderedPageBreak/>
        <w:t>1. Căn cứ vào các quy định của nhà nước, tình hình thực tế của Trường, khả năng của ngân sách nhà nước để xây dựng tiêu chuẩn, định mức trang thiết bị và phương tiện làm việc đảm bảo chuẩn hóa, hiện đại hóa.</w:t>
      </w:r>
    </w:p>
    <w:p w14:paraId="7CF5601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Tiêu chuẩn định mức trang thiết bị làm việc của Trường thực hiện theo quy đị</w:t>
      </w:r>
      <w:r>
        <w:rPr>
          <w:rFonts w:ascii="Times New Roman" w:hAnsi="Times New Roman"/>
          <w:sz w:val="28"/>
          <w:szCs w:val="28"/>
        </w:rPr>
        <w:t>nh</w:t>
      </w:r>
      <w:r w:rsidRPr="009B4C30">
        <w:rPr>
          <w:rFonts w:ascii="Times New Roman" w:hAnsi="Times New Roman"/>
          <w:sz w:val="28"/>
          <w:szCs w:val="28"/>
        </w:rPr>
        <w:t>.</w:t>
      </w:r>
    </w:p>
    <w:p w14:paraId="6C742081"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Tiêu chuẩn này được công khai đến toàn thể cán bộ, viên chức  trong Trường biết và thực hiện.</w:t>
      </w:r>
    </w:p>
    <w:p w14:paraId="3E0FE01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A64">
        <w:rPr>
          <w:rFonts w:ascii="Times New Roman" w:hAnsi="Times New Roman"/>
          <w:b/>
          <w:sz w:val="28"/>
          <w:szCs w:val="28"/>
        </w:rPr>
        <w:t>Điều 12.</w:t>
      </w:r>
      <w:r w:rsidRPr="009B4C30">
        <w:rPr>
          <w:rFonts w:ascii="Times New Roman" w:hAnsi="Times New Roman"/>
          <w:sz w:val="28"/>
          <w:szCs w:val="28"/>
        </w:rPr>
        <w:t xml:space="preserve"> </w:t>
      </w:r>
      <w:r w:rsidRPr="00C54C6A">
        <w:rPr>
          <w:rFonts w:ascii="Times New Roman" w:hAnsi="Times New Roman"/>
          <w:b/>
          <w:sz w:val="28"/>
          <w:szCs w:val="28"/>
        </w:rPr>
        <w:t>Trang bị, mua sắm trang thiết bị</w:t>
      </w:r>
    </w:p>
    <w:p w14:paraId="0214832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Được </w:t>
      </w:r>
      <w:r>
        <w:rPr>
          <w:rFonts w:ascii="Times New Roman" w:hAnsi="Times New Roman"/>
          <w:sz w:val="28"/>
          <w:szCs w:val="28"/>
        </w:rPr>
        <w:t>hiệu trưởng</w:t>
      </w:r>
      <w:r w:rsidRPr="009B4C30">
        <w:rPr>
          <w:rFonts w:ascii="Times New Roman" w:hAnsi="Times New Roman"/>
          <w:sz w:val="28"/>
          <w:szCs w:val="28"/>
        </w:rPr>
        <w:t xml:space="preserve"> ban hành quy trình mua sắm, sửa chữa và thanh quyết toán hồ sơ mua sắm sửa chữa tài sản công kèm theo điều 5 của quy chế này. Việc trang bị mua sắm trang thiết bị phải đúng đối tượng, phục vụ hiệu quả cho công việc, đáp ứng yêu cầu đổi mới theo quy định do cơ quan có thẩm quyền ban hành.</w:t>
      </w:r>
    </w:p>
    <w:p w14:paraId="67F792B4" w14:textId="77777777" w:rsidR="000B1EC9" w:rsidRPr="009B4C30" w:rsidRDefault="000B1EC9" w:rsidP="00DB5468">
      <w:pPr>
        <w:spacing w:before="120" w:after="0" w:line="240" w:lineRule="auto"/>
        <w:jc w:val="both"/>
        <w:rPr>
          <w:rFonts w:ascii="Times New Roman" w:hAnsi="Times New Roman"/>
          <w:sz w:val="28"/>
          <w:szCs w:val="28"/>
        </w:rPr>
      </w:pPr>
      <w:r w:rsidRPr="009B4C30">
        <w:rPr>
          <w:rFonts w:ascii="Times New Roman" w:hAnsi="Times New Roman"/>
          <w:sz w:val="28"/>
          <w:szCs w:val="28"/>
        </w:rPr>
        <w:t xml:space="preserve"> </w:t>
      </w:r>
      <w:r>
        <w:rPr>
          <w:rFonts w:ascii="Times New Roman" w:hAnsi="Times New Roman"/>
          <w:sz w:val="28"/>
          <w:szCs w:val="28"/>
        </w:rPr>
        <w:tab/>
      </w:r>
      <w:r w:rsidRPr="009B4C30">
        <w:rPr>
          <w:rFonts w:ascii="Times New Roman" w:hAnsi="Times New Roman"/>
          <w:sz w:val="28"/>
          <w:szCs w:val="28"/>
        </w:rPr>
        <w:t>1. Lập kế hoạch mua sắm, trang bị tài sản công:</w:t>
      </w:r>
    </w:p>
    <w:p w14:paraId="1FC3FE0E" w14:textId="77777777" w:rsidR="000B1EC9" w:rsidRPr="009B4C30" w:rsidRDefault="000B1EC9" w:rsidP="00DB5468">
      <w:pPr>
        <w:spacing w:before="120" w:after="0" w:line="240" w:lineRule="auto"/>
        <w:jc w:val="both"/>
        <w:rPr>
          <w:rFonts w:ascii="Times New Roman" w:hAnsi="Times New Roman"/>
          <w:sz w:val="28"/>
          <w:szCs w:val="28"/>
        </w:rPr>
      </w:pPr>
      <w:r w:rsidRPr="009B4C30">
        <w:rPr>
          <w:rFonts w:ascii="Times New Roman" w:hAnsi="Times New Roman"/>
          <w:sz w:val="28"/>
          <w:szCs w:val="28"/>
        </w:rPr>
        <w:t xml:space="preserve"> </w:t>
      </w:r>
      <w:r>
        <w:rPr>
          <w:rFonts w:ascii="Times New Roman" w:hAnsi="Times New Roman"/>
          <w:sz w:val="28"/>
          <w:szCs w:val="28"/>
        </w:rPr>
        <w:tab/>
      </w:r>
      <w:r w:rsidRPr="009B4C30">
        <w:rPr>
          <w:rFonts w:ascii="Times New Roman" w:hAnsi="Times New Roman"/>
          <w:sz w:val="28"/>
          <w:szCs w:val="28"/>
        </w:rPr>
        <w:t>Quý III hàng năm, Bộ phận mua sắm tài sản tổng hợp nhu cầu mua sắm tài sản của trường và xây dựng kế hoạch mua sắm trang thiết bị tài sản công của năm tiếp theo, phù hợp với thực tế hiện trạng tài sản đang sử dụng, nhu cầu mua sắm mới phát sinh được tổng hợp từ nhu cầu thực tế của các bộ phận và khả năng cân đối của nguồn kinh phí được giao; dự kiến thời gian thực hiện kế hoạch trong từng quý của năm; bảo đảm từng bước thực hiện đúng theo quy định tại Quyết định số 50/2017/QĐ-TTg ngày 31/12/2017 của Thủ tướng Chính phủ quy định tiêu chuẩn, định mức sử dụng máy móc, thiết bị và Thông tư số 58/2016/TT-BTC ngày 29/03/2016 của Bộ Tài chính về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nghề nghiệp, tổ chức xã hội, tổ chức xã hội - nghề nghiệp.</w:t>
      </w:r>
    </w:p>
    <w:p w14:paraId="3CF6107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2. Tổ chức thực hiện kế hoạch mua sắm, trang bị tài sản công. </w:t>
      </w:r>
    </w:p>
    <w:p w14:paraId="46E2739B"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Thực hiện mua sắm, trang bị tài sản phải có trong dự toán và đượ</w:t>
      </w:r>
      <w:r>
        <w:rPr>
          <w:rFonts w:ascii="Times New Roman" w:hAnsi="Times New Roman"/>
          <w:sz w:val="28"/>
          <w:szCs w:val="28"/>
        </w:rPr>
        <w:t xml:space="preserve">c UBND huyện </w:t>
      </w:r>
      <w:r w:rsidRPr="009B4C30">
        <w:rPr>
          <w:rFonts w:ascii="Times New Roman" w:hAnsi="Times New Roman"/>
          <w:sz w:val="28"/>
          <w:szCs w:val="28"/>
        </w:rPr>
        <w:t xml:space="preserve"> duyệt theo đúng các quy định hiện hành của Nhà nước về mua sắm tài sản phương tiện làm việc trong cơ quan Nhà nước.</w:t>
      </w:r>
    </w:p>
    <w:p w14:paraId="7879DAFF" w14:textId="7C53E238"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Mua sắm gói thầu dưới 20 t</w:t>
      </w:r>
      <w:r>
        <w:rPr>
          <w:rFonts w:ascii="Times New Roman" w:hAnsi="Times New Roman"/>
          <w:sz w:val="28"/>
          <w:szCs w:val="28"/>
        </w:rPr>
        <w:t xml:space="preserve">riệu đồng </w:t>
      </w:r>
      <w:r w:rsidR="0096715E">
        <w:rPr>
          <w:rFonts w:ascii="Times New Roman" w:hAnsi="Times New Roman"/>
          <w:sz w:val="28"/>
          <w:szCs w:val="28"/>
        </w:rPr>
        <w:t>H</w:t>
      </w:r>
      <w:r>
        <w:rPr>
          <w:rFonts w:ascii="Times New Roman" w:hAnsi="Times New Roman"/>
          <w:sz w:val="28"/>
          <w:szCs w:val="28"/>
        </w:rPr>
        <w:t>iệu trư</w:t>
      </w:r>
      <w:r w:rsidR="0096715E">
        <w:rPr>
          <w:rFonts w:ascii="Times New Roman" w:hAnsi="Times New Roman"/>
          <w:sz w:val="28"/>
          <w:szCs w:val="28"/>
        </w:rPr>
        <w:t>ở</w:t>
      </w:r>
      <w:r>
        <w:rPr>
          <w:rFonts w:ascii="Times New Roman" w:hAnsi="Times New Roman"/>
          <w:sz w:val="28"/>
          <w:szCs w:val="28"/>
        </w:rPr>
        <w:t>ng</w:t>
      </w:r>
      <w:r w:rsidRPr="009B4C30">
        <w:rPr>
          <w:rFonts w:ascii="Times New Roman" w:hAnsi="Times New Roman"/>
          <w:sz w:val="28"/>
          <w:szCs w:val="28"/>
        </w:rPr>
        <w:t xml:space="preserve"> quyết định việc mua sắm cho phù hợp, hiệu quả, đảm bảo chế độ hóa đơn chứng từ đầy đủ.</w:t>
      </w:r>
    </w:p>
    <w:p w14:paraId="75D352BB"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 Mua sắm tài sản có giá trị dưới 100 triệu đồng/đơn vị tài sản hoặc tổng giá trị dưới 100 triệu đồng cho một gói mua sắm thì Trường lấy ít nhất 03 bảng báo giá của ít nhất 03 nhà cung cấp (người bán) để lựa chọn đơn vị cung cấp, phải có kế hoạch lựa chọn nhà thầu, Quyết định phê duyệt kết quả lựa chọn nhà thầu.</w:t>
      </w:r>
    </w:p>
    <w:p w14:paraId="4719D7EE" w14:textId="77777777" w:rsidR="000B1EC9" w:rsidRPr="009B4C30" w:rsidRDefault="000B1EC9" w:rsidP="00DB5468">
      <w:pPr>
        <w:spacing w:before="120" w:after="0" w:line="240" w:lineRule="auto"/>
        <w:jc w:val="both"/>
        <w:rPr>
          <w:rFonts w:ascii="Times New Roman" w:hAnsi="Times New Roman"/>
          <w:sz w:val="28"/>
          <w:szCs w:val="28"/>
        </w:rPr>
      </w:pPr>
      <w:r w:rsidRPr="009B4C30">
        <w:rPr>
          <w:rFonts w:ascii="Times New Roman" w:hAnsi="Times New Roman"/>
          <w:sz w:val="28"/>
          <w:szCs w:val="28"/>
        </w:rPr>
        <w:t xml:space="preserve"> </w:t>
      </w:r>
      <w:r>
        <w:rPr>
          <w:rFonts w:ascii="Times New Roman" w:hAnsi="Times New Roman"/>
          <w:sz w:val="28"/>
          <w:szCs w:val="28"/>
        </w:rPr>
        <w:tab/>
      </w:r>
      <w:r w:rsidRPr="009B4C30">
        <w:rPr>
          <w:rFonts w:ascii="Times New Roman" w:hAnsi="Times New Roman"/>
          <w:sz w:val="28"/>
          <w:szCs w:val="28"/>
        </w:rPr>
        <w:t>Mua sắm các loại tài sản có giá trị trên 100 triệu đồng/lần mua sắm thì tổ chức đấu thầu theo đúng quy định.</w:t>
      </w:r>
    </w:p>
    <w:p w14:paraId="457D930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A64">
        <w:rPr>
          <w:rFonts w:ascii="Times New Roman" w:hAnsi="Times New Roman"/>
          <w:b/>
          <w:sz w:val="28"/>
          <w:szCs w:val="28"/>
        </w:rPr>
        <w:lastRenderedPageBreak/>
        <w:t>Điều 13.</w:t>
      </w:r>
      <w:r w:rsidRPr="009B4C30">
        <w:rPr>
          <w:rFonts w:ascii="Times New Roman" w:hAnsi="Times New Roman"/>
          <w:sz w:val="28"/>
          <w:szCs w:val="28"/>
        </w:rPr>
        <w:t xml:space="preserve"> </w:t>
      </w:r>
      <w:r w:rsidRPr="00CB532D">
        <w:rPr>
          <w:rFonts w:ascii="Times New Roman" w:hAnsi="Times New Roman"/>
          <w:b/>
          <w:sz w:val="28"/>
          <w:szCs w:val="28"/>
        </w:rPr>
        <w:t>Tiếp nhận trang thiết bị</w:t>
      </w:r>
    </w:p>
    <w:p w14:paraId="7D7DB3D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Các Trường hợp tiếp nhận trang thiết bị:</w:t>
      </w:r>
    </w:p>
    <w:p w14:paraId="5A69A34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Trang thiết bị nhà nước cấp</w:t>
      </w:r>
    </w:p>
    <w:p w14:paraId="21A91EED"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Do các tổ chức và cá nhân tài trợ, cho, tặng.</w:t>
      </w:r>
    </w:p>
    <w:p w14:paraId="70143EE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Văn phòng là đơn vị đầu mối tiếp nhận các trang thiết bị được điều chuyển về Trường. </w:t>
      </w:r>
    </w:p>
    <w:p w14:paraId="53BE888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Việc bàn giao trang thiết bị trong quá trình tiếp nhận phải được thể hiện bằng biên bản và có xác nhận của cơ quan quản lý có thẩm quyền giao tài sản công cho Trường.</w:t>
      </w:r>
    </w:p>
    <w:p w14:paraId="4F885DB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Không tiếp nhận các trang thiết bị đã có thời gian sử dụng quá 2/3 thời gian khấu hao theo quy định; các thiết bị hư hỏng hoặc không phù hợp, không tương thích với các trang thiết bị sẵn có tại Trường; các thiết bị mà Trường không có nhu cầu.</w:t>
      </w:r>
    </w:p>
    <w:p w14:paraId="3D7FF19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4. Các trang thiết bị được tiếp nhận phải được vào sổ theo dõi sử dụng tại Trường, kế toán theo dõi để thực hiện việc kê tăng tài sản của Trường.</w:t>
      </w:r>
    </w:p>
    <w:p w14:paraId="706361CD" w14:textId="77777777" w:rsidR="000B1EC9" w:rsidRPr="00CB532D" w:rsidRDefault="000B1EC9" w:rsidP="00DB5468">
      <w:pPr>
        <w:spacing w:before="120" w:after="0" w:line="240" w:lineRule="auto"/>
        <w:ind w:firstLine="720"/>
        <w:jc w:val="both"/>
        <w:rPr>
          <w:rFonts w:ascii="Times New Roman" w:hAnsi="Times New Roman"/>
          <w:b/>
          <w:sz w:val="28"/>
          <w:szCs w:val="28"/>
        </w:rPr>
      </w:pPr>
      <w:r w:rsidRPr="00DB5A64">
        <w:rPr>
          <w:rFonts w:ascii="Times New Roman" w:hAnsi="Times New Roman"/>
          <w:b/>
          <w:sz w:val="28"/>
          <w:szCs w:val="28"/>
        </w:rPr>
        <w:t>Điều 14.</w:t>
      </w:r>
      <w:r w:rsidRPr="009B4C30">
        <w:rPr>
          <w:rFonts w:ascii="Times New Roman" w:hAnsi="Times New Roman"/>
          <w:sz w:val="28"/>
          <w:szCs w:val="28"/>
        </w:rPr>
        <w:t xml:space="preserve"> </w:t>
      </w:r>
      <w:r w:rsidRPr="00CB532D">
        <w:rPr>
          <w:rFonts w:ascii="Times New Roman" w:hAnsi="Times New Roman"/>
          <w:b/>
          <w:sz w:val="28"/>
          <w:szCs w:val="28"/>
        </w:rPr>
        <w:t>Quản lý, sử dụng tài sản công và trang thiết bị</w:t>
      </w:r>
    </w:p>
    <w:p w14:paraId="2FABE7A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Đối với tài sản công không phải là trang thiết bị:</w:t>
      </w:r>
    </w:p>
    <w:p w14:paraId="70E337B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a) Nguyên tắc sử dụng tài sản công: Tất cả tài sản công giao cho cơ quan quản lý, sử dụng đều phải mở sổ sách, lập hồ sơ tài sản để theo dõi tài sản theo quy định của Luật Quản lý sử dụng tài sản công và chế độ kế toán thống kê hiện hành.</w:t>
      </w:r>
    </w:p>
    <w:p w14:paraId="57DCD12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b) Đăng ký quyền quản lý sử dụng tài sản: Đối với tài sản thuộc đối tượng phải đăng ký quyền quản lý sử dụng tài sản gồm nhà, đất, xe ô tô và tài sản khác có nguyên giá từ 500 triệu đồng trở lên trên một đơn vị tài sản thì phòng Kế hoạch – Tài chính phải làm thủ tục Báo cáo kê khai tài sản cố định khác của cơ quan, tổ chức, đơn vị theo mẫu Mẫu số 04c-ĐK/TSC </w:t>
      </w:r>
      <w:bookmarkStart w:id="0" w:name="chuong_pl_name"/>
      <w:r w:rsidRPr="009B4C30">
        <w:rPr>
          <w:rFonts w:ascii="Times New Roman" w:hAnsi="Times New Roman"/>
          <w:sz w:val="28"/>
          <w:szCs w:val="28"/>
        </w:rPr>
        <w:t>Ban hành kèm theo Thông tư số 144/2017/TT-BTC ngày 29 tháng 12 năm 2017 của Bộ trưởng Bộ Tài chính</w:t>
      </w:r>
      <w:bookmarkEnd w:id="0"/>
      <w:r w:rsidRPr="009B4C30">
        <w:rPr>
          <w:rFonts w:ascii="Times New Roman" w:hAnsi="Times New Roman"/>
          <w:sz w:val="28"/>
          <w:szCs w:val="28"/>
        </w:rPr>
        <w:t>.</w:t>
      </w:r>
    </w:p>
    <w:p w14:paraId="4D509A3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 Mở sổ sách theo dõi tài sản</w:t>
      </w:r>
    </w:p>
    <w:p w14:paraId="2838E9AD"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 Mở sổ tài sản: </w:t>
      </w:r>
    </w:p>
    <w:p w14:paraId="2A696671" w14:textId="06B4641B" w:rsidR="000B1EC9" w:rsidRPr="009B4C30" w:rsidRDefault="000B1EC9" w:rsidP="00DB5468">
      <w:pPr>
        <w:spacing w:before="120" w:after="0" w:line="240" w:lineRule="auto"/>
        <w:jc w:val="both"/>
        <w:rPr>
          <w:rFonts w:ascii="Times New Roman" w:hAnsi="Times New Roman"/>
          <w:sz w:val="28"/>
          <w:szCs w:val="28"/>
        </w:rPr>
      </w:pPr>
      <w:r w:rsidRPr="009B4C30">
        <w:rPr>
          <w:rFonts w:ascii="Times New Roman" w:hAnsi="Times New Roman"/>
          <w:sz w:val="28"/>
          <w:szCs w:val="28"/>
        </w:rPr>
        <w:tab/>
        <w:t xml:space="preserve"> Thực hiện theo Thông tư </w:t>
      </w:r>
      <w:r w:rsidR="00D111F4">
        <w:rPr>
          <w:rFonts w:ascii="Times New Roman" w:hAnsi="Times New Roman"/>
          <w:sz w:val="28"/>
          <w:szCs w:val="28"/>
        </w:rPr>
        <w:t xml:space="preserve">qui định </w:t>
      </w:r>
      <w:r w:rsidRPr="009B4C30">
        <w:rPr>
          <w:rFonts w:ascii="Times New Roman" w:hAnsi="Times New Roman"/>
          <w:sz w:val="28"/>
          <w:szCs w:val="28"/>
        </w:rPr>
        <w:t>hướng dẫn chế độ kế toán hành chính, sự nghiệp và Nghị định 151/2017/NĐ-CP ngày 26 tháng 12 năm 2017.</w:t>
      </w:r>
    </w:p>
    <w:p w14:paraId="288BD9A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Sổ tài sản cố định - biểu mẫu: S24-H</w:t>
      </w:r>
      <w:r w:rsidR="00DB5468">
        <w:rPr>
          <w:rFonts w:ascii="Times New Roman" w:hAnsi="Times New Roman"/>
          <w:sz w:val="28"/>
          <w:szCs w:val="28"/>
        </w:rPr>
        <w:t>.</w:t>
      </w:r>
    </w:p>
    <w:p w14:paraId="182A15B8"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Thẻ tài sản cố định - biểu mẫu: S25-H</w:t>
      </w:r>
      <w:r w:rsidR="00DB5468">
        <w:rPr>
          <w:rFonts w:ascii="Times New Roman" w:hAnsi="Times New Roman"/>
          <w:sz w:val="28"/>
          <w:szCs w:val="28"/>
        </w:rPr>
        <w:t>.</w:t>
      </w:r>
    </w:p>
    <w:p w14:paraId="218FE7D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Sổ theo dõi TSCĐ và công cụ, dung cụ tại nơi sử dụ</w:t>
      </w:r>
      <w:r w:rsidR="00DB5468">
        <w:rPr>
          <w:rFonts w:ascii="Times New Roman" w:hAnsi="Times New Roman"/>
          <w:sz w:val="28"/>
          <w:szCs w:val="28"/>
        </w:rPr>
        <w:t xml:space="preserve">ng </w:t>
      </w:r>
      <w:r w:rsidRPr="009B4C30">
        <w:rPr>
          <w:rFonts w:ascii="Times New Roman" w:hAnsi="Times New Roman"/>
          <w:sz w:val="28"/>
          <w:szCs w:val="28"/>
        </w:rPr>
        <w:t>biểu mẫ</w:t>
      </w:r>
      <w:r>
        <w:rPr>
          <w:rFonts w:ascii="Times New Roman" w:hAnsi="Times New Roman"/>
          <w:sz w:val="28"/>
          <w:szCs w:val="28"/>
        </w:rPr>
        <w:t>u: S26-</w:t>
      </w:r>
      <w:r w:rsidRPr="009B4C30">
        <w:rPr>
          <w:rFonts w:ascii="Times New Roman" w:hAnsi="Times New Roman"/>
          <w:sz w:val="28"/>
          <w:szCs w:val="28"/>
        </w:rPr>
        <w:t>H</w:t>
      </w:r>
    </w:p>
    <w:p w14:paraId="28BE258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 Biên bản đánh giá lại TSCĐ - biểu mẫu: C52-HD </w:t>
      </w:r>
      <w:r w:rsidR="00DB5468">
        <w:rPr>
          <w:rFonts w:ascii="Times New Roman" w:hAnsi="Times New Roman"/>
          <w:sz w:val="28"/>
          <w:szCs w:val="28"/>
        </w:rPr>
        <w:t>.</w:t>
      </w:r>
    </w:p>
    <w:p w14:paraId="21B39B7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Biên bản kiểm kê - biểu mẫu: C53-HD</w:t>
      </w:r>
      <w:r w:rsidR="00DB5468">
        <w:rPr>
          <w:rFonts w:ascii="Times New Roman" w:hAnsi="Times New Roman"/>
          <w:sz w:val="28"/>
          <w:szCs w:val="28"/>
        </w:rPr>
        <w:t>.</w:t>
      </w:r>
    </w:p>
    <w:p w14:paraId="026101A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lastRenderedPageBreak/>
        <w:t xml:space="preserve">+ Biên bản giao nhận TSCĐ sửa chữa lớn hoàn thành- biểu mẫu: C54-HD </w:t>
      </w:r>
    </w:p>
    <w:p w14:paraId="5E880A3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Bảng tính hao mòn - biểu mẫu: C55-HD</w:t>
      </w:r>
      <w:r w:rsidR="00DB5468">
        <w:rPr>
          <w:rFonts w:ascii="Times New Roman" w:hAnsi="Times New Roman"/>
          <w:sz w:val="28"/>
          <w:szCs w:val="28"/>
        </w:rPr>
        <w:t>.</w:t>
      </w:r>
    </w:p>
    <w:p w14:paraId="23FD284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Báo cáo tổng hợp hiện trạng sử dụng tài sản công: Mẫu số 08a-ĐK/TSC, Mẫu số 08b-ĐK/TSC</w:t>
      </w:r>
      <w:r w:rsidR="00DB5468">
        <w:rPr>
          <w:rFonts w:ascii="Times New Roman" w:hAnsi="Times New Roman"/>
          <w:sz w:val="28"/>
          <w:szCs w:val="28"/>
        </w:rPr>
        <w:t>.</w:t>
      </w:r>
    </w:p>
    <w:p w14:paraId="41FE975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Đối với trang thiết bị:</w:t>
      </w:r>
    </w:p>
    <w:p w14:paraId="5F00A7E4"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a) Trang thiết bị phải được sử dụng đúng tiêu chuẩn, định mức và đúng mục đích.</w:t>
      </w:r>
    </w:p>
    <w:p w14:paraId="3735B404"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Không tự ý đổi, trao đổi, cho, tặng, biếu trang thiết bị làm việc của cơ quan; điều chuyển trang thiết bị làm việc giữa các tổ, cá nhân khi chưa được phép của cấp có thẩm quyền.</w:t>
      </w:r>
    </w:p>
    <w:p w14:paraId="2247BD4B"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 Mang trang thiết bị ra ngoài Trường phải báo cáo cho Thủ trưởng Trường theo đúng quy định.</w:t>
      </w:r>
    </w:p>
    <w:p w14:paraId="3535B6C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d) Phân công quản lý các trang thiết bị</w:t>
      </w:r>
    </w:p>
    <w:p w14:paraId="68B26DB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Các thiết bị chuyên dùng do phó Thủ trưởng quản lý;</w:t>
      </w:r>
    </w:p>
    <w:p w14:paraId="202751B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Các phòng chức năng do Bộ phận văn phòng phụ trách tự quản.</w:t>
      </w:r>
    </w:p>
    <w:p w14:paraId="1F7652E4"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Nhà kho và các dụng cụ khác do phó </w:t>
      </w:r>
      <w:r>
        <w:rPr>
          <w:rFonts w:ascii="Times New Roman" w:hAnsi="Times New Roman"/>
          <w:sz w:val="28"/>
          <w:szCs w:val="28"/>
        </w:rPr>
        <w:t>hiệu trưởng</w:t>
      </w:r>
      <w:r w:rsidRPr="009B4C30">
        <w:rPr>
          <w:rFonts w:ascii="Times New Roman" w:hAnsi="Times New Roman"/>
          <w:sz w:val="28"/>
          <w:szCs w:val="28"/>
        </w:rPr>
        <w:t xml:space="preserve"> quản lý;</w:t>
      </w:r>
    </w:p>
    <w:p w14:paraId="1956A8E8" w14:textId="77777777" w:rsidR="000B1EC9" w:rsidRPr="009B4C30" w:rsidRDefault="000B1EC9" w:rsidP="00DB5468">
      <w:pPr>
        <w:spacing w:before="120" w:after="0" w:line="240" w:lineRule="auto"/>
        <w:ind w:firstLine="720"/>
        <w:jc w:val="both"/>
        <w:rPr>
          <w:rFonts w:ascii="Times New Roman" w:hAnsi="Times New Roman"/>
          <w:sz w:val="28"/>
          <w:szCs w:val="28"/>
        </w:rPr>
      </w:pPr>
      <w:r>
        <w:rPr>
          <w:rFonts w:ascii="Times New Roman" w:hAnsi="Times New Roman"/>
          <w:sz w:val="28"/>
          <w:szCs w:val="28"/>
        </w:rPr>
        <w:t>Phòng</w:t>
      </w:r>
      <w:r w:rsidRPr="009B4C30">
        <w:rPr>
          <w:rFonts w:ascii="Times New Roman" w:hAnsi="Times New Roman"/>
          <w:sz w:val="28"/>
          <w:szCs w:val="28"/>
        </w:rPr>
        <w:t xml:space="preserve"> họ</w:t>
      </w:r>
      <w:r>
        <w:rPr>
          <w:rFonts w:ascii="Times New Roman" w:hAnsi="Times New Roman"/>
          <w:sz w:val="28"/>
          <w:szCs w:val="28"/>
        </w:rPr>
        <w:t>p</w:t>
      </w:r>
      <w:r w:rsidRPr="009B4C30">
        <w:rPr>
          <w:rFonts w:ascii="Times New Roman" w:hAnsi="Times New Roman"/>
          <w:sz w:val="28"/>
          <w:szCs w:val="28"/>
        </w:rPr>
        <w:t>: do Bộ phận văn phòng quản lý;</w:t>
      </w:r>
    </w:p>
    <w:p w14:paraId="2C9A88F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Các phòng làm việc khác do cá nhân đang sử dụng quản lý;</w:t>
      </w:r>
    </w:p>
    <w:p w14:paraId="3F85973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e) Quản lý, sử dụng trang thiết bị tại các bộ phận chuyên môn, cá nhân:</w:t>
      </w:r>
    </w:p>
    <w:p w14:paraId="0307F6C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Trang thiết bị làm việc tại các phòng chức năng bao gồm: bàn ghế làm việc, máy vi tính, tủ hồ sơ...) do phòng đó quản lý.</w:t>
      </w:r>
    </w:p>
    <w:p w14:paraId="6391D354"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Một máy laptop do bộ phận văn phòng quản lý và để cho cán bộ, viên chức  quản lý, dùng khi đi tập huấn.</w:t>
      </w:r>
    </w:p>
    <w:p w14:paraId="6C652478"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Trang thiết bị làm việc sử dụng chung trong Trường (máy photocopy, điện thoại cố đị</w:t>
      </w:r>
      <w:r>
        <w:rPr>
          <w:rFonts w:ascii="Times New Roman" w:hAnsi="Times New Roman"/>
          <w:sz w:val="28"/>
          <w:szCs w:val="28"/>
        </w:rPr>
        <w:t>nh, máy scan</w:t>
      </w:r>
      <w:r w:rsidRPr="009B4C30">
        <w:rPr>
          <w:rFonts w:ascii="Times New Roman" w:hAnsi="Times New Roman"/>
          <w:sz w:val="28"/>
          <w:szCs w:val="28"/>
        </w:rPr>
        <w:t>…) do bộ phận văn phòng quản lý.</w:t>
      </w:r>
    </w:p>
    <w:p w14:paraId="7F34F01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Trang thiết bị làm việc của các cá nhân (BGH, phòng chức năng,...) như bàn ghế làm việc, máy vi tính, tủ hồ sơ,... do cá nhân đó quản lý.</w:t>
      </w:r>
    </w:p>
    <w:p w14:paraId="2CEBED7D" w14:textId="77777777" w:rsidR="000B1EC9" w:rsidRPr="009B4C30" w:rsidRDefault="000B1EC9" w:rsidP="00DB5468">
      <w:pPr>
        <w:spacing w:before="120" w:after="0" w:line="240" w:lineRule="auto"/>
        <w:ind w:firstLine="720"/>
        <w:jc w:val="both"/>
        <w:rPr>
          <w:rFonts w:ascii="Times New Roman" w:hAnsi="Times New Roman"/>
          <w:sz w:val="28"/>
          <w:szCs w:val="28"/>
        </w:rPr>
      </w:pPr>
      <w:r>
        <w:rPr>
          <w:rFonts w:ascii="Times New Roman" w:hAnsi="Times New Roman"/>
          <w:sz w:val="28"/>
          <w:szCs w:val="28"/>
        </w:rPr>
        <w:t>Hiệu</w:t>
      </w:r>
      <w:r w:rsidRPr="009B4C30">
        <w:rPr>
          <w:rFonts w:ascii="Times New Roman" w:hAnsi="Times New Roman"/>
          <w:sz w:val="28"/>
          <w:szCs w:val="28"/>
        </w:rPr>
        <w:t xml:space="preserve"> trưởng có trách nhiệm: Bố trí, điều chuyển trang thiết bị làm việc trong nội bộ Trường; bố trí, phân công người quản lý sử dụng, theo dõi các trang thiết bị dùng chung, lập sổ sách, lưu giữ các hồ sơ biên bản giao nhận trang thiết bị và theo dõi toàn bộ trang thiết bị làm việc của Trường; điều chuyển các trang thiết bị làm việc không còn nhu cầu sử dụng hoặc thanh lý các trang thiết bị không còn sử dụng được; chỉ đạo công tác bàn giao tài sản công và hồ sơ quản lý, sử dụng tài sản công khi có sự thay đổi tổ chức hoặc thay đổi...</w:t>
      </w:r>
    </w:p>
    <w:p w14:paraId="7202985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Toàn thể các cán bộ, viên chức  có trách nhiệm: Bảo quản, giữ gìn và sử dụng trang thiết bị lâu bền, tiết kiệm, hiệu quả; thông báo kịp thời về tình trạng hư hỏng của trang thiết bị được giao và đề nghị Thủ trưởng sửa chữa; báo cáo cho cấp có thẩm quyền khi xảy ra mất mát hoặc các biến động, thay đổi liên </w:t>
      </w:r>
      <w:r w:rsidRPr="009B4C30">
        <w:rPr>
          <w:rFonts w:ascii="Times New Roman" w:hAnsi="Times New Roman"/>
          <w:sz w:val="28"/>
          <w:szCs w:val="28"/>
        </w:rPr>
        <w:lastRenderedPageBreak/>
        <w:t>quan đến trang thiết bị được giao; bảo quản tem kiểm kê dán trên thiết bị trong quá trình sử dụng và bàn giao bằng biên bản các trang thiết bị được giao khi chuyển công tác, nghỉ hưu.</w:t>
      </w:r>
    </w:p>
    <w:p w14:paraId="689C44A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Phó Thủ trưởng có trách nhiệm theo dõi và đôn đốc các tổ và cá nhân trong Trường thực hiện các quy định về quản lý, sử dụng trang thiết bị của Quy chế này.</w:t>
      </w:r>
    </w:p>
    <w:p w14:paraId="4E03D533" w14:textId="77777777" w:rsidR="000B1EC9" w:rsidRPr="00685711" w:rsidRDefault="000B1EC9" w:rsidP="00DB5468">
      <w:pPr>
        <w:spacing w:before="120" w:after="0" w:line="240" w:lineRule="auto"/>
        <w:jc w:val="both"/>
        <w:rPr>
          <w:rFonts w:ascii="Times New Roman" w:hAnsi="Times New Roman"/>
          <w:b/>
          <w:sz w:val="28"/>
          <w:szCs w:val="28"/>
        </w:rPr>
      </w:pPr>
      <w:r w:rsidRPr="009B4C30">
        <w:rPr>
          <w:rFonts w:ascii="Times New Roman" w:hAnsi="Times New Roman"/>
          <w:sz w:val="28"/>
          <w:szCs w:val="28"/>
        </w:rPr>
        <w:tab/>
      </w:r>
      <w:r w:rsidRPr="00DB5A64">
        <w:rPr>
          <w:rFonts w:ascii="Times New Roman" w:hAnsi="Times New Roman"/>
          <w:b/>
          <w:sz w:val="28"/>
          <w:szCs w:val="28"/>
        </w:rPr>
        <w:t>Điều 15.</w:t>
      </w:r>
      <w:r w:rsidRPr="009B4C30">
        <w:rPr>
          <w:rFonts w:ascii="Times New Roman" w:hAnsi="Times New Roman"/>
          <w:sz w:val="28"/>
          <w:szCs w:val="28"/>
        </w:rPr>
        <w:t xml:space="preserve"> </w:t>
      </w:r>
      <w:r w:rsidRPr="00685711">
        <w:rPr>
          <w:rFonts w:ascii="Times New Roman" w:hAnsi="Times New Roman"/>
          <w:b/>
          <w:sz w:val="28"/>
          <w:szCs w:val="28"/>
        </w:rPr>
        <w:t xml:space="preserve">Hạch toán tài sản, trang thiết bị </w:t>
      </w:r>
    </w:p>
    <w:p w14:paraId="0416E76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Tài sản công phải được bộ phận kế toán hạch toán kịp thời, đầy đủ cả về hiện vật và giá trị theo quy định của pháp luật về kế toán, tài sản công và phải tính hao mòn, trích khấu hao tài sản cố định hàng năm theo quy định tại Thông tư số 45/2018/TT-BTC ngày 07/5/2018 của Bộ Tài chính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7DB77CFB" w14:textId="77777777" w:rsidR="000B1EC9" w:rsidRPr="00DA44C3" w:rsidRDefault="000B1EC9" w:rsidP="00DB5468">
      <w:pPr>
        <w:spacing w:before="120" w:after="0" w:line="240" w:lineRule="auto"/>
        <w:ind w:firstLine="720"/>
        <w:jc w:val="both"/>
        <w:rPr>
          <w:rFonts w:ascii="Times New Roman" w:hAnsi="Times New Roman"/>
          <w:b/>
          <w:sz w:val="28"/>
          <w:szCs w:val="28"/>
        </w:rPr>
      </w:pPr>
      <w:r w:rsidRPr="00DB5A64">
        <w:rPr>
          <w:rFonts w:ascii="Times New Roman" w:hAnsi="Times New Roman"/>
          <w:b/>
          <w:sz w:val="28"/>
          <w:szCs w:val="28"/>
        </w:rPr>
        <w:t>Điều 16.</w:t>
      </w:r>
      <w:r w:rsidRPr="009B4C30">
        <w:rPr>
          <w:rFonts w:ascii="Times New Roman" w:hAnsi="Times New Roman"/>
          <w:sz w:val="28"/>
          <w:szCs w:val="28"/>
        </w:rPr>
        <w:t xml:space="preserve"> </w:t>
      </w:r>
      <w:r w:rsidRPr="00DA44C3">
        <w:rPr>
          <w:rFonts w:ascii="Times New Roman" w:hAnsi="Times New Roman"/>
          <w:b/>
          <w:sz w:val="28"/>
          <w:szCs w:val="28"/>
        </w:rPr>
        <w:t>Kiểm kê, báo cáo tài sản công, trang thiết bị trường học</w:t>
      </w:r>
    </w:p>
    <w:p w14:paraId="034295F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Trường được giao quản lý, sử dụng tài sản công thực hiện việc kiểm kê, báo cáo số lượng, giá trị, tình hình quản lý, sử dụng tài sản công thuộc phạm vi quản lý theo quy định của pháp luật.</w:t>
      </w:r>
    </w:p>
    <w:p w14:paraId="2C808E2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Việc kiểm kê trang thiết bị được thực hiện theo quy định của nhà nước hoặc đột xuất theo yêu cầu. Thành phần kiểm kê gồm Ban Giám hiệu, Ban Thanh tra nhân dân, đại diện công đoàn cơ sở và đại diện của bộ phận có trang thiết bị kiểm kê.</w:t>
      </w:r>
    </w:p>
    <w:p w14:paraId="5AD980EC" w14:textId="77777777" w:rsidR="000B1EC9" w:rsidRPr="009B4C30" w:rsidRDefault="000B1EC9" w:rsidP="00DB5468">
      <w:pPr>
        <w:spacing w:before="120" w:after="0" w:line="240" w:lineRule="auto"/>
        <w:jc w:val="both"/>
        <w:rPr>
          <w:rFonts w:ascii="Times New Roman" w:hAnsi="Times New Roman"/>
          <w:sz w:val="28"/>
          <w:szCs w:val="28"/>
        </w:rPr>
      </w:pPr>
      <w:r w:rsidRPr="009B4C30">
        <w:rPr>
          <w:rFonts w:ascii="Times New Roman" w:hAnsi="Times New Roman"/>
          <w:sz w:val="28"/>
          <w:szCs w:val="28"/>
        </w:rPr>
        <w:t xml:space="preserve"> </w:t>
      </w:r>
      <w:r>
        <w:rPr>
          <w:rFonts w:ascii="Times New Roman" w:hAnsi="Times New Roman"/>
          <w:sz w:val="28"/>
          <w:szCs w:val="28"/>
        </w:rPr>
        <w:tab/>
      </w:r>
      <w:r w:rsidRPr="009B4C30">
        <w:rPr>
          <w:rFonts w:ascii="Times New Roman" w:hAnsi="Times New Roman"/>
          <w:sz w:val="28"/>
          <w:szCs w:val="28"/>
        </w:rPr>
        <w:t>2. Bộ phận kế toán thông báo kế hoạch kiểm kê trang thiết bị đến các bộ phận ít nhất 10 ngày trước khi tiến hành kiểm kê.</w:t>
      </w:r>
    </w:p>
    <w:p w14:paraId="6533D50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Các bộ phận có trách nhiệm cử đại diện tham gia kiểm kê trang thiết bị và tạo điều kiện cho việc kiểm kê được thực hiện đúng kế hoạch.</w:t>
      </w:r>
    </w:p>
    <w:p w14:paraId="10800141"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4. Đối với các công cụ dụng cụ lâu bền được giao tại bộ phận sử dụng thì bộ phận đó tự thực hiện kiểm kê, nếu có phát hiện mất mát, hư hỏng thì làm giấy báo hỏng trình trưởng bộ phận xem xét thiệt hại báo cáo ban giám hiệu quyết định xử lý trách nhiệm vật chất (nếu có).</w:t>
      </w:r>
    </w:p>
    <w:p w14:paraId="19BCC55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 Bảo dưỡng, sửa chữa tài sản công, trang thiết bị </w:t>
      </w:r>
    </w:p>
    <w:p w14:paraId="79EAC928"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Đối với sửa chữa nhỏ, thừ</w:t>
      </w:r>
      <w:r>
        <w:rPr>
          <w:rFonts w:ascii="Times New Roman" w:hAnsi="Times New Roman"/>
          <w:sz w:val="28"/>
          <w:szCs w:val="28"/>
        </w:rPr>
        <w:t>ơ</w:t>
      </w:r>
      <w:r w:rsidRPr="009B4C30">
        <w:rPr>
          <w:rFonts w:ascii="Times New Roman" w:hAnsi="Times New Roman"/>
          <w:sz w:val="28"/>
          <w:szCs w:val="28"/>
        </w:rPr>
        <w:t>ng xuyên thì các phòng chức năng, bộ phận chuyên quản và cá nhân khi phát hiện trang thiết bị hư hỏng có trách nhiệm báo tổ văn phòng tổng hợ</w:t>
      </w:r>
      <w:r>
        <w:rPr>
          <w:rFonts w:ascii="Times New Roman" w:hAnsi="Times New Roman"/>
          <w:sz w:val="28"/>
          <w:szCs w:val="28"/>
        </w:rPr>
        <w:t>p trình hiệu trưởng</w:t>
      </w:r>
      <w:r w:rsidRPr="009B4C30">
        <w:rPr>
          <w:rFonts w:ascii="Times New Roman" w:hAnsi="Times New Roman"/>
          <w:sz w:val="28"/>
          <w:szCs w:val="28"/>
        </w:rPr>
        <w:t xml:space="preserve"> xem xét, sửa chữa và không tự sửa chữa, thay thế linh kiện, phụ tùng hoặc thuê mượn người ngoài sửa chữa, thay thế linh kiện, phụ tùng của các trang thiết bị được giao.</w:t>
      </w:r>
    </w:p>
    <w:p w14:paraId="3F33F2B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2. Trường thực hiện việc sửa chữa và định kỳ bảo dưỡng trang thiết bị trong trường theo chế độ, tiêu chuẩn kỹ thuật quy định tại Khoản 1, Điều 29 của Nghị định 151/2017/NĐ-CP ngày 24/12/2017 của Chính phủ quy định chi tiết </w:t>
      </w:r>
      <w:r w:rsidRPr="009B4C30">
        <w:rPr>
          <w:rFonts w:ascii="Times New Roman" w:hAnsi="Times New Roman"/>
          <w:sz w:val="28"/>
          <w:szCs w:val="28"/>
        </w:rPr>
        <w:lastRenderedPageBreak/>
        <w:t>một số điều của Luật quản lý, sử dụng tài sản công: chi phí sửa chữa không lớn hơn 30% nguyên giá tài sản công.</w:t>
      </w:r>
    </w:p>
    <w:p w14:paraId="46F3925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3. Trình tự, thủ tục phải thực hiện, thẩm quyền và trách nhiệm của các bên liên quan trong việc sửa chữa trang thiết bị.  </w:t>
      </w:r>
    </w:p>
    <w:p w14:paraId="0941624E" w14:textId="77777777" w:rsidR="000B1EC9" w:rsidRPr="00E73AE8" w:rsidRDefault="000B1EC9" w:rsidP="00DB5468">
      <w:pPr>
        <w:spacing w:before="120" w:after="0" w:line="240" w:lineRule="auto"/>
        <w:jc w:val="both"/>
        <w:rPr>
          <w:rFonts w:ascii="Times New Roman" w:hAnsi="Times New Roman"/>
          <w:b/>
          <w:sz w:val="28"/>
          <w:szCs w:val="28"/>
        </w:rPr>
      </w:pPr>
      <w:r w:rsidRPr="009B4C30">
        <w:rPr>
          <w:rFonts w:ascii="Times New Roman" w:hAnsi="Times New Roman"/>
          <w:sz w:val="28"/>
          <w:szCs w:val="28"/>
        </w:rPr>
        <w:tab/>
      </w:r>
      <w:r w:rsidRPr="00DB5A64">
        <w:rPr>
          <w:rFonts w:ascii="Times New Roman" w:hAnsi="Times New Roman"/>
          <w:b/>
          <w:sz w:val="28"/>
          <w:szCs w:val="28"/>
        </w:rPr>
        <w:t>Điề</w:t>
      </w:r>
      <w:r>
        <w:rPr>
          <w:rFonts w:ascii="Times New Roman" w:hAnsi="Times New Roman"/>
          <w:b/>
          <w:sz w:val="28"/>
          <w:szCs w:val="28"/>
        </w:rPr>
        <w:t>u 17</w:t>
      </w:r>
      <w:r w:rsidRPr="00DB5A64">
        <w:rPr>
          <w:rFonts w:ascii="Times New Roman" w:hAnsi="Times New Roman"/>
          <w:b/>
          <w:sz w:val="28"/>
          <w:szCs w:val="28"/>
        </w:rPr>
        <w:t>.</w:t>
      </w:r>
      <w:r w:rsidRPr="009B4C30">
        <w:rPr>
          <w:rFonts w:ascii="Times New Roman" w:hAnsi="Times New Roman"/>
          <w:sz w:val="28"/>
          <w:szCs w:val="28"/>
        </w:rPr>
        <w:t xml:space="preserve"> </w:t>
      </w:r>
      <w:r w:rsidRPr="00E73AE8">
        <w:rPr>
          <w:rFonts w:ascii="Times New Roman" w:hAnsi="Times New Roman"/>
          <w:b/>
          <w:sz w:val="28"/>
          <w:szCs w:val="28"/>
        </w:rPr>
        <w:t>Thanh lý tài sản công và trang thiết bị</w:t>
      </w:r>
    </w:p>
    <w:p w14:paraId="2C65103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Tài sản, trang thiết bị được thanh lý trong các Trường hợp sau đây:</w:t>
      </w:r>
    </w:p>
    <w:p w14:paraId="3C2D066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a) Tài sản, trang thiết bị hết hạn sử dụng và không còn sử dụng được.</w:t>
      </w:r>
    </w:p>
    <w:p w14:paraId="265C264B"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Tài sản, trang thiết bị bị hư hỏng không thể sử dụng được hoặc việc sửa chữa không có hiệu quả.</w:t>
      </w:r>
    </w:p>
    <w:p w14:paraId="3835C28B"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 Trụ sở làm việc hoặc tài sản khác gắn liền với đất phải phá dỡ theo quyết định của cơ quan nhà nước có thẩm quyền và các trường hợp khác theo quy định của pháp luật.</w:t>
      </w:r>
    </w:p>
    <w:p w14:paraId="01752A4A" w14:textId="77777777" w:rsidR="000B1EC9" w:rsidRDefault="000B1EC9" w:rsidP="00DB5468">
      <w:pPr>
        <w:spacing w:before="120" w:after="0" w:line="240" w:lineRule="auto"/>
        <w:jc w:val="both"/>
        <w:rPr>
          <w:rFonts w:ascii="Times New Roman" w:hAnsi="Times New Roman"/>
          <w:sz w:val="28"/>
          <w:szCs w:val="28"/>
        </w:rPr>
      </w:pPr>
      <w:r>
        <w:rPr>
          <w:rFonts w:ascii="Times New Roman" w:hAnsi="Times New Roman"/>
          <w:sz w:val="28"/>
          <w:szCs w:val="28"/>
        </w:rPr>
        <w:tab/>
        <w:t>2. Q</w:t>
      </w:r>
      <w:r w:rsidRPr="009B4C30">
        <w:rPr>
          <w:rFonts w:ascii="Times New Roman" w:hAnsi="Times New Roman"/>
          <w:sz w:val="28"/>
          <w:szCs w:val="28"/>
        </w:rPr>
        <w:t xml:space="preserve">uyết định thanh lý các loại tài sản, trang thiết bị khi bị hư hỏng, hoặc hết thời gian sử dụng hoặc không còn sử dụng được </w:t>
      </w:r>
      <w:r>
        <w:rPr>
          <w:rFonts w:ascii="Times New Roman" w:hAnsi="Times New Roman"/>
          <w:sz w:val="28"/>
          <w:szCs w:val="28"/>
        </w:rPr>
        <w:t xml:space="preserve">theo </w:t>
      </w:r>
      <w:r w:rsidRPr="009B4C30">
        <w:rPr>
          <w:rFonts w:ascii="Times New Roman" w:hAnsi="Times New Roman"/>
          <w:sz w:val="28"/>
          <w:szCs w:val="28"/>
        </w:rPr>
        <w:t>quy định</w:t>
      </w:r>
      <w:r>
        <w:rPr>
          <w:rFonts w:ascii="Times New Roman" w:hAnsi="Times New Roman"/>
          <w:sz w:val="28"/>
          <w:szCs w:val="28"/>
        </w:rPr>
        <w:t>.</w:t>
      </w:r>
      <w:r w:rsidRPr="009B4C30">
        <w:rPr>
          <w:rFonts w:ascii="Times New Roman" w:hAnsi="Times New Roman"/>
          <w:sz w:val="28"/>
          <w:szCs w:val="28"/>
        </w:rPr>
        <w:t xml:space="preserve"> </w:t>
      </w:r>
    </w:p>
    <w:p w14:paraId="06E3F98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Sau khi có chủ trương thanh lý tài sản, trang thiết bị </w:t>
      </w:r>
      <w:r>
        <w:rPr>
          <w:rFonts w:ascii="Times New Roman" w:hAnsi="Times New Roman"/>
          <w:sz w:val="28"/>
          <w:szCs w:val="28"/>
        </w:rPr>
        <w:t>hiệu</w:t>
      </w:r>
      <w:r w:rsidRPr="009B4C30">
        <w:rPr>
          <w:rFonts w:ascii="Times New Roman" w:hAnsi="Times New Roman"/>
          <w:sz w:val="28"/>
          <w:szCs w:val="28"/>
        </w:rPr>
        <w:t xml:space="preserve"> trưởng thành lập Hội đồng định giá tài sản công, thành phần Hội đồng theo quy định tại Khoản 2, Điều 8 của Thông tư số 144/TT-BTC ngày 29/12/2017 của Bộ Tài chính hướng dẫn một số nội dung của Nghị định số 151/2017/NĐ-CP ngày 26/12/2017 của Chính phủ quy định chi tiết một số điều của Luật Quản lý, sử dụng tài sản công.</w:t>
      </w:r>
    </w:p>
    <w:p w14:paraId="72E9778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Đại diện BGH - Chủ tịch hội đồng;</w:t>
      </w:r>
    </w:p>
    <w:p w14:paraId="019C660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126011">
        <w:rPr>
          <w:rFonts w:ascii="Times New Roman" w:hAnsi="Times New Roman"/>
          <w:sz w:val="28"/>
          <w:szCs w:val="28"/>
        </w:rPr>
        <w:t>- Đại diện BCH CĐCS;</w:t>
      </w:r>
    </w:p>
    <w:p w14:paraId="6803F2B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Đại diện Ban thanh tra nhân dân;</w:t>
      </w:r>
    </w:p>
    <w:p w14:paraId="7A822E5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Đại diện Bộ phận kế toán</w:t>
      </w:r>
    </w:p>
    <w:p w14:paraId="6F38B431"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Đại diện Bộ phận văn phòng</w:t>
      </w:r>
    </w:p>
    <w:p w14:paraId="6D65ADE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Các thành viên khác có liên quan.</w:t>
      </w:r>
    </w:p>
    <w:p w14:paraId="70CDDC6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Sau khi có giá trị được đánh giá lại, </w:t>
      </w:r>
      <w:r>
        <w:rPr>
          <w:rFonts w:ascii="Times New Roman" w:hAnsi="Times New Roman"/>
          <w:sz w:val="28"/>
          <w:szCs w:val="28"/>
        </w:rPr>
        <w:t>hiệu</w:t>
      </w:r>
      <w:r w:rsidRPr="009B4C30">
        <w:rPr>
          <w:rFonts w:ascii="Times New Roman" w:hAnsi="Times New Roman"/>
          <w:sz w:val="28"/>
          <w:szCs w:val="28"/>
        </w:rPr>
        <w:t xml:space="preserve"> trưởng ra quyết định thành lập Hội đồng thanh lý tài sản công. Thành phần thanh lý tài sản công do </w:t>
      </w:r>
      <w:r>
        <w:rPr>
          <w:rFonts w:ascii="Times New Roman" w:hAnsi="Times New Roman"/>
          <w:sz w:val="28"/>
          <w:szCs w:val="28"/>
        </w:rPr>
        <w:t>hiệu</w:t>
      </w:r>
      <w:r w:rsidRPr="009B4C30">
        <w:rPr>
          <w:rFonts w:ascii="Times New Roman" w:hAnsi="Times New Roman"/>
          <w:sz w:val="28"/>
          <w:szCs w:val="28"/>
        </w:rPr>
        <w:t xml:space="preserve"> trưởng quyết định cụ thể, sau khi có biên bản thanh lý tài sản công. </w:t>
      </w:r>
      <w:r>
        <w:rPr>
          <w:rFonts w:ascii="Times New Roman" w:hAnsi="Times New Roman"/>
          <w:sz w:val="28"/>
          <w:szCs w:val="28"/>
        </w:rPr>
        <w:t>hiệu</w:t>
      </w:r>
      <w:r w:rsidRPr="009B4C30">
        <w:rPr>
          <w:rFonts w:ascii="Times New Roman" w:hAnsi="Times New Roman"/>
          <w:sz w:val="28"/>
          <w:szCs w:val="28"/>
        </w:rPr>
        <w:t xml:space="preserve"> trưởng ra quyết định thanh lý tài sản công trong thời hạn 30 ngày kể từ ngày biên bản thanh lý quy định tại khoản 2, điều 29 nghị định 151/2017/NĐ-CP ngày 26/12/2017 của Chính phủ.</w:t>
      </w:r>
    </w:p>
    <w:p w14:paraId="248E0329" w14:textId="77777777" w:rsidR="000B1EC9" w:rsidRPr="009B4C30" w:rsidRDefault="000B1EC9" w:rsidP="00DB5468">
      <w:pPr>
        <w:spacing w:before="120" w:after="0" w:line="240" w:lineRule="auto"/>
        <w:jc w:val="both"/>
        <w:rPr>
          <w:rFonts w:ascii="Times New Roman" w:hAnsi="Times New Roman"/>
          <w:sz w:val="28"/>
          <w:szCs w:val="28"/>
        </w:rPr>
      </w:pPr>
      <w:r w:rsidRPr="009B4C30">
        <w:rPr>
          <w:rFonts w:ascii="Times New Roman" w:hAnsi="Times New Roman"/>
          <w:sz w:val="28"/>
          <w:szCs w:val="28"/>
        </w:rPr>
        <w:t xml:space="preserve"> </w:t>
      </w:r>
      <w:r>
        <w:rPr>
          <w:rFonts w:ascii="Times New Roman" w:hAnsi="Times New Roman"/>
          <w:sz w:val="28"/>
          <w:szCs w:val="28"/>
        </w:rPr>
        <w:tab/>
      </w:r>
      <w:r w:rsidRPr="009B4C30">
        <w:rPr>
          <w:rFonts w:ascii="Times New Roman" w:hAnsi="Times New Roman"/>
          <w:sz w:val="28"/>
          <w:szCs w:val="28"/>
        </w:rPr>
        <w:t>Hội đồng thanh lý tài sản tổ chức thực hiện thanh lý theo quy định của nhà nước.</w:t>
      </w:r>
    </w:p>
    <w:p w14:paraId="771C135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Việc thanh lý tài sản phải được công khai đến toàn thể cán bộ,viên chức được biết để theo dõi giám sát.</w:t>
      </w:r>
    </w:p>
    <w:p w14:paraId="0B1EA31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A64">
        <w:rPr>
          <w:rFonts w:ascii="Times New Roman" w:hAnsi="Times New Roman"/>
          <w:b/>
          <w:sz w:val="28"/>
          <w:szCs w:val="28"/>
        </w:rPr>
        <w:t>Điề</w:t>
      </w:r>
      <w:r>
        <w:rPr>
          <w:rFonts w:ascii="Times New Roman" w:hAnsi="Times New Roman"/>
          <w:b/>
          <w:sz w:val="28"/>
          <w:szCs w:val="28"/>
        </w:rPr>
        <w:t xml:space="preserve">u </w:t>
      </w:r>
      <w:r w:rsidRPr="00DB5A64">
        <w:rPr>
          <w:rFonts w:ascii="Times New Roman" w:hAnsi="Times New Roman"/>
          <w:b/>
          <w:sz w:val="28"/>
          <w:szCs w:val="28"/>
        </w:rPr>
        <w:t>1</w:t>
      </w:r>
      <w:r>
        <w:rPr>
          <w:rFonts w:ascii="Times New Roman" w:hAnsi="Times New Roman"/>
          <w:b/>
          <w:sz w:val="28"/>
          <w:szCs w:val="28"/>
        </w:rPr>
        <w:t>8</w:t>
      </w:r>
      <w:r w:rsidRPr="00DB5A64">
        <w:rPr>
          <w:rFonts w:ascii="Times New Roman" w:hAnsi="Times New Roman"/>
          <w:b/>
          <w:sz w:val="28"/>
          <w:szCs w:val="28"/>
        </w:rPr>
        <w:t>.</w:t>
      </w:r>
      <w:r w:rsidRPr="009B4C30">
        <w:rPr>
          <w:rFonts w:ascii="Times New Roman" w:hAnsi="Times New Roman"/>
          <w:sz w:val="28"/>
          <w:szCs w:val="28"/>
        </w:rPr>
        <w:t xml:space="preserve"> </w:t>
      </w:r>
      <w:r w:rsidRPr="00752325">
        <w:rPr>
          <w:rFonts w:ascii="Times New Roman" w:hAnsi="Times New Roman"/>
          <w:b/>
          <w:sz w:val="28"/>
          <w:szCs w:val="28"/>
        </w:rPr>
        <w:t>Kê khai, công khai việc quản lý, sử dụng tài sản công</w:t>
      </w:r>
    </w:p>
    <w:p w14:paraId="31642D2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1. Tài sản công phải kê khai, công khai việc quản lý, sử dụng gồm: trụ sở làm việc, tài sản khác gắn liền với đất, phương tiện vận tải và các tài sản cố định </w:t>
      </w:r>
      <w:r w:rsidRPr="009B4C30">
        <w:rPr>
          <w:rFonts w:ascii="Times New Roman" w:hAnsi="Times New Roman"/>
          <w:sz w:val="28"/>
          <w:szCs w:val="28"/>
        </w:rPr>
        <w:lastRenderedPageBreak/>
        <w:t>khác: giao Bộ phận văn phòng thực hiện theo quy định tại Thông tư số 144/TT-BTC ngày 29/12/2017 của Bộ Tài chính được quy định chi tiết trong quy chế công khai minh bạch.</w:t>
      </w:r>
    </w:p>
    <w:p w14:paraId="6B24418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Cơ quan nhà nước được giao quản lý, sử dụng tài sản công thực hiện công khai việc mua sắm, đầu tư xây dựng, quản lý, sử dụng tài sản công thông qua các hình thức sau đây:</w:t>
      </w:r>
    </w:p>
    <w:p w14:paraId="68F2992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a) Công bố trong các kỳ họp toàn thể cán bộ, viên chức của Trường.</w:t>
      </w:r>
    </w:p>
    <w:p w14:paraId="3DEA678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Niêm yết công khai tại bảng công khai thông tin của Trường.</w:t>
      </w:r>
    </w:p>
    <w:p w14:paraId="6492714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 Thông báo bằng văn bản đến các cơ quan, tổ chức, đơn vị, cá nhân có liên quan.</w:t>
      </w:r>
    </w:p>
    <w:p w14:paraId="61104BFE" w14:textId="77777777" w:rsidR="000B1EC9" w:rsidRPr="00C56E06"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d) Cung cấp thông tin theo yêu cầu của cơ quan, tổ chức và cá nhân có thẩm quyền.</w:t>
      </w:r>
    </w:p>
    <w:p w14:paraId="494026A4" w14:textId="77777777" w:rsidR="000B1EC9" w:rsidRPr="00DB5A64" w:rsidRDefault="000B1EC9" w:rsidP="00DB5468">
      <w:pPr>
        <w:spacing w:before="120" w:after="0" w:line="240" w:lineRule="auto"/>
        <w:jc w:val="center"/>
        <w:rPr>
          <w:rFonts w:ascii="Times New Roman" w:hAnsi="Times New Roman"/>
          <w:b/>
          <w:sz w:val="28"/>
          <w:szCs w:val="28"/>
        </w:rPr>
      </w:pPr>
      <w:r>
        <w:rPr>
          <w:rFonts w:ascii="Times New Roman" w:hAnsi="Times New Roman"/>
          <w:b/>
          <w:sz w:val="28"/>
          <w:szCs w:val="28"/>
        </w:rPr>
        <w:t xml:space="preserve">Mục 3: </w:t>
      </w:r>
      <w:r w:rsidRPr="00DB5A64">
        <w:rPr>
          <w:rFonts w:ascii="Times New Roman" w:hAnsi="Times New Roman"/>
          <w:b/>
          <w:sz w:val="28"/>
          <w:szCs w:val="28"/>
        </w:rPr>
        <w:t>QUẢN LÝ, SỬ DỤNG TÀI SẢN CÔNG KHÁC</w:t>
      </w:r>
    </w:p>
    <w:p w14:paraId="3D17337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DDA">
        <w:rPr>
          <w:rFonts w:ascii="Times New Roman" w:hAnsi="Times New Roman"/>
          <w:b/>
          <w:sz w:val="28"/>
          <w:szCs w:val="28"/>
        </w:rPr>
        <w:t>Điề</w:t>
      </w:r>
      <w:r>
        <w:rPr>
          <w:rFonts w:ascii="Times New Roman" w:hAnsi="Times New Roman"/>
          <w:b/>
          <w:sz w:val="28"/>
          <w:szCs w:val="28"/>
        </w:rPr>
        <w:t>u 19</w:t>
      </w:r>
      <w:r w:rsidRPr="00DB5DDA">
        <w:rPr>
          <w:rFonts w:ascii="Times New Roman" w:hAnsi="Times New Roman"/>
          <w:b/>
          <w:sz w:val="28"/>
          <w:szCs w:val="28"/>
        </w:rPr>
        <w:t>.</w:t>
      </w:r>
      <w:r w:rsidRPr="009B4C30">
        <w:rPr>
          <w:rFonts w:ascii="Times New Roman" w:hAnsi="Times New Roman"/>
          <w:sz w:val="28"/>
          <w:szCs w:val="28"/>
        </w:rPr>
        <w:t xml:space="preserve"> </w:t>
      </w:r>
      <w:r w:rsidRPr="00752325">
        <w:rPr>
          <w:rFonts w:ascii="Times New Roman" w:hAnsi="Times New Roman"/>
          <w:b/>
          <w:sz w:val="28"/>
          <w:szCs w:val="28"/>
        </w:rPr>
        <w:t>Quản lý và sử dụng các loại phương tiện làm việc</w:t>
      </w:r>
      <w:r w:rsidRPr="009B4C30">
        <w:rPr>
          <w:rFonts w:ascii="Times New Roman" w:hAnsi="Times New Roman"/>
          <w:sz w:val="28"/>
          <w:szCs w:val="28"/>
        </w:rPr>
        <w:t xml:space="preserve"> </w:t>
      </w:r>
    </w:p>
    <w:p w14:paraId="3E1E974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Các bộ phậ</w:t>
      </w:r>
      <w:r>
        <w:rPr>
          <w:rFonts w:ascii="Times New Roman" w:hAnsi="Times New Roman"/>
          <w:sz w:val="28"/>
          <w:szCs w:val="28"/>
        </w:rPr>
        <w:t>n và cá</w:t>
      </w:r>
      <w:r w:rsidRPr="009B4C30">
        <w:rPr>
          <w:rFonts w:ascii="Times New Roman" w:hAnsi="Times New Roman"/>
          <w:sz w:val="28"/>
          <w:szCs w:val="28"/>
        </w:rPr>
        <w:t xml:space="preserve"> nhân sử dụng tài sản phải chịu trách nhiệm theo dõi quản lý, sử dụng tài sản công của mình. </w:t>
      </w:r>
    </w:p>
    <w:p w14:paraId="369D5A7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Bộ phận văn phòng thực hiện giao định mức khoán sử dụng văn phòng phẩm thường xuyên cho các bộ phận mức khoán cụ thể theo quy chế chi tiêu nội bộ của Trường.</w:t>
      </w:r>
    </w:p>
    <w:p w14:paraId="4DA4C73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Máy photocopy củ</w:t>
      </w:r>
      <w:r>
        <w:rPr>
          <w:rFonts w:ascii="Times New Roman" w:hAnsi="Times New Roman"/>
          <w:sz w:val="28"/>
          <w:szCs w:val="28"/>
        </w:rPr>
        <w:t>a t</w:t>
      </w:r>
      <w:r w:rsidRPr="009B4C30">
        <w:rPr>
          <w:rFonts w:ascii="Times New Roman" w:hAnsi="Times New Roman"/>
          <w:sz w:val="28"/>
          <w:szCs w:val="28"/>
        </w:rPr>
        <w:t xml:space="preserve">rường do phòng Bộ phận văn phòng trực tiếp quản lý và sử dụng, cán bộ,viên chức không được tự ý thao tác sử dụng máy, trừ Trường hợp do yêu cầu công việc, Ban Giám hiệu giao nhiệm vụ cho người biết vận hành máy thực hiện. Nghiêm cấm việc sử dụng giấy và mực của trường để photo tài liệu riêng. </w:t>
      </w:r>
    </w:p>
    <w:p w14:paraId="457AB0F1"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4. Cán bộ,viên chức được giao quản lý sử dụng các trang thiết bị và phương tiện làm việc, các loại tài sản khác phải có trách nhiệm bảo quản, giữ gìn, đảm bảo sử dụng tài sản lâu bền, tiết kiệm, có hiệu quả và đúng mục đích.</w:t>
      </w:r>
    </w:p>
    <w:p w14:paraId="0EE2D6FC" w14:textId="77777777" w:rsidR="000B1EC9" w:rsidRPr="000143B6" w:rsidRDefault="000B1EC9" w:rsidP="00DB5468">
      <w:pPr>
        <w:spacing w:before="120" w:after="0" w:line="240" w:lineRule="auto"/>
        <w:ind w:firstLine="720"/>
        <w:jc w:val="both"/>
        <w:rPr>
          <w:rFonts w:ascii="Times New Roman" w:hAnsi="Times New Roman"/>
          <w:b/>
          <w:sz w:val="28"/>
          <w:szCs w:val="28"/>
        </w:rPr>
      </w:pPr>
      <w:r w:rsidRPr="00DB5DDA">
        <w:rPr>
          <w:rFonts w:ascii="Times New Roman" w:hAnsi="Times New Roman"/>
          <w:b/>
          <w:sz w:val="28"/>
          <w:szCs w:val="28"/>
        </w:rPr>
        <w:t>Điề</w:t>
      </w:r>
      <w:r>
        <w:rPr>
          <w:rFonts w:ascii="Times New Roman" w:hAnsi="Times New Roman"/>
          <w:b/>
          <w:sz w:val="28"/>
          <w:szCs w:val="28"/>
        </w:rPr>
        <w:t>u 20</w:t>
      </w:r>
      <w:r w:rsidRPr="009B4C30">
        <w:rPr>
          <w:rFonts w:ascii="Times New Roman" w:hAnsi="Times New Roman"/>
          <w:sz w:val="28"/>
          <w:szCs w:val="28"/>
        </w:rPr>
        <w:t xml:space="preserve">. </w:t>
      </w:r>
      <w:r w:rsidRPr="000143B6">
        <w:rPr>
          <w:rFonts w:ascii="Times New Roman" w:hAnsi="Times New Roman"/>
          <w:b/>
          <w:sz w:val="28"/>
          <w:szCs w:val="28"/>
        </w:rPr>
        <w:t>Quản lý và sử dụng thiết bị công nghẹ thông tin, phần mềm quản lý</w:t>
      </w:r>
    </w:p>
    <w:p w14:paraId="2F5E355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1. Tổ chức quản lý, khai thác mạng lan trường đúng quy định, đảm bảo việc sử dụng trao đổi thông tin thuận tiện, nhanh chóng. Cán bộ,viên chức mỗi ngày phải truy cập vào mạng nội bộ ít nhất 02 lần để nhận thông tin và xử lý công việc thường xuyên theo chỉ đạo của Ban Giám hiệu Không được sử dụng máy vi tính đã kết nối mạng Internet để đánh máy, in, sao và lưu văn bản thuộc loại tài liệu mật được quy định tại Chỉ thị số 05/CT-TTg ngày 21/02/2012 của Thủ tướng Chính phủ về công tác bảo vệ bí mật trong tình hình mới. </w:t>
      </w:r>
    </w:p>
    <w:p w14:paraId="4C30785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Quản lý và sửa chữa các thiết bị tin học bị hư hỏng thực hiện theo các bước:</w:t>
      </w:r>
    </w:p>
    <w:p w14:paraId="7A85442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lastRenderedPageBreak/>
        <w:t xml:space="preserve">Các bộ phận, cá nhân của trường có thiết bị tin học bị hư hỏng làm giấy báo tình hình hư hỏng và thông báo cho Bộ phận văn phòng thẩm định, có ý kiến đề xuất, sau đó đề nghị sửa chữa để trình hiệu </w:t>
      </w:r>
      <w:r>
        <w:rPr>
          <w:rFonts w:ascii="Times New Roman" w:hAnsi="Times New Roman"/>
          <w:sz w:val="28"/>
          <w:szCs w:val="28"/>
        </w:rPr>
        <w:t xml:space="preserve">trưởng </w:t>
      </w:r>
      <w:r w:rsidRPr="009B4C30">
        <w:rPr>
          <w:rFonts w:ascii="Times New Roman" w:hAnsi="Times New Roman"/>
          <w:sz w:val="28"/>
          <w:szCs w:val="28"/>
        </w:rPr>
        <w:t>xem xét duyệt chấp thuận.</w:t>
      </w:r>
    </w:p>
    <w:p w14:paraId="6594358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Riêng đối với các thiết bị tin học đang trong thời gian bảo hành nếu phát sinh hư hỏng các bộ phận trực tiếp báo về Bộ phận văn phòng yêu cầu đơn vị cung cấp thiết bị thực hiện trách nhiệm bảo hành đã cam kết.</w:t>
      </w:r>
    </w:p>
    <w:p w14:paraId="01D66014" w14:textId="77777777" w:rsidR="000B1EC9" w:rsidRPr="00733808" w:rsidRDefault="000B1EC9" w:rsidP="00DB5468">
      <w:pPr>
        <w:spacing w:before="120" w:after="0" w:line="240" w:lineRule="auto"/>
        <w:ind w:firstLine="720"/>
        <w:jc w:val="both"/>
        <w:rPr>
          <w:rFonts w:ascii="Times New Roman" w:hAnsi="Times New Roman"/>
          <w:b/>
          <w:sz w:val="28"/>
          <w:szCs w:val="28"/>
        </w:rPr>
      </w:pPr>
      <w:r w:rsidRPr="00DB5DDA">
        <w:rPr>
          <w:rFonts w:ascii="Times New Roman" w:hAnsi="Times New Roman"/>
          <w:b/>
          <w:sz w:val="28"/>
          <w:szCs w:val="28"/>
        </w:rPr>
        <w:t>Điề</w:t>
      </w:r>
      <w:r>
        <w:rPr>
          <w:rFonts w:ascii="Times New Roman" w:hAnsi="Times New Roman"/>
          <w:b/>
          <w:sz w:val="28"/>
          <w:szCs w:val="28"/>
        </w:rPr>
        <w:t>u 21</w:t>
      </w:r>
      <w:r w:rsidRPr="00DB5DDA">
        <w:rPr>
          <w:rFonts w:ascii="Times New Roman" w:hAnsi="Times New Roman"/>
          <w:b/>
          <w:sz w:val="28"/>
          <w:szCs w:val="28"/>
        </w:rPr>
        <w:t>.</w:t>
      </w:r>
      <w:r w:rsidRPr="009B4C30">
        <w:rPr>
          <w:rFonts w:ascii="Times New Roman" w:hAnsi="Times New Roman"/>
          <w:sz w:val="28"/>
          <w:szCs w:val="28"/>
        </w:rPr>
        <w:t xml:space="preserve"> </w:t>
      </w:r>
      <w:r w:rsidRPr="00733808">
        <w:rPr>
          <w:rFonts w:ascii="Times New Roman" w:hAnsi="Times New Roman"/>
          <w:b/>
          <w:sz w:val="28"/>
          <w:szCs w:val="28"/>
        </w:rPr>
        <w:t>Quản lý và sử dụng điện thoại</w:t>
      </w:r>
    </w:p>
    <w:p w14:paraId="18307F3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Điện thoại tại công sở</w:t>
      </w:r>
    </w:p>
    <w:p w14:paraId="178C1674" w14:textId="77777777" w:rsidR="000B1EC9" w:rsidRPr="009B4C30" w:rsidRDefault="000B1EC9" w:rsidP="00DB5468">
      <w:pPr>
        <w:spacing w:before="120" w:after="0" w:line="240" w:lineRule="auto"/>
        <w:ind w:firstLine="720"/>
        <w:jc w:val="both"/>
        <w:rPr>
          <w:rFonts w:ascii="Times New Roman" w:hAnsi="Times New Roman"/>
          <w:sz w:val="28"/>
          <w:szCs w:val="28"/>
        </w:rPr>
      </w:pPr>
      <w:r>
        <w:rPr>
          <w:rFonts w:ascii="Times New Roman" w:hAnsi="Times New Roman"/>
          <w:sz w:val="28"/>
          <w:szCs w:val="28"/>
        </w:rPr>
        <w:t>Nhà trường</w:t>
      </w:r>
      <w:r w:rsidRPr="009B4C30">
        <w:rPr>
          <w:rFonts w:ascii="Times New Roman" w:hAnsi="Times New Roman"/>
          <w:sz w:val="28"/>
          <w:szCs w:val="28"/>
        </w:rPr>
        <w:t xml:space="preserve"> được trang bị 01 máy điện thoại cố định để quan hệ</w:t>
      </w:r>
      <w:r>
        <w:rPr>
          <w:rFonts w:ascii="Times New Roman" w:hAnsi="Times New Roman"/>
          <w:sz w:val="28"/>
          <w:szCs w:val="28"/>
        </w:rPr>
        <w:t xml:space="preserve"> công tác, </w:t>
      </w:r>
      <w:r w:rsidRPr="009B4C30">
        <w:rPr>
          <w:rFonts w:ascii="Times New Roman" w:hAnsi="Times New Roman"/>
          <w:sz w:val="28"/>
          <w:szCs w:val="28"/>
        </w:rPr>
        <w:t xml:space="preserve">định mức cước phí sử dụng thực hiện theo quy chế chi tiêu nội bộ của đơn vị.  </w:t>
      </w:r>
    </w:p>
    <w:p w14:paraId="74462B9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Nghiêm cấm việc sử dụng điện thoại tại công sở vào việc riêng.</w:t>
      </w:r>
    </w:p>
    <w:p w14:paraId="43033CB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Thanh toán cước phí điện thoại di động: Thực hiện theo quy chế chi tiêu nội bộ của đơn vị.</w:t>
      </w:r>
    </w:p>
    <w:p w14:paraId="6E3BF71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DDA">
        <w:rPr>
          <w:rFonts w:ascii="Times New Roman" w:hAnsi="Times New Roman"/>
          <w:b/>
          <w:sz w:val="28"/>
          <w:szCs w:val="28"/>
        </w:rPr>
        <w:t>Điề</w:t>
      </w:r>
      <w:r>
        <w:rPr>
          <w:rFonts w:ascii="Times New Roman" w:hAnsi="Times New Roman"/>
          <w:b/>
          <w:sz w:val="28"/>
          <w:szCs w:val="28"/>
        </w:rPr>
        <w:t>u 22</w:t>
      </w:r>
      <w:r w:rsidRPr="00DB5DDA">
        <w:rPr>
          <w:rFonts w:ascii="Times New Roman" w:hAnsi="Times New Roman"/>
          <w:b/>
          <w:sz w:val="28"/>
          <w:szCs w:val="28"/>
        </w:rPr>
        <w:t>.</w:t>
      </w:r>
      <w:r w:rsidRPr="009B4C30">
        <w:rPr>
          <w:rFonts w:ascii="Times New Roman" w:hAnsi="Times New Roman"/>
          <w:sz w:val="28"/>
          <w:szCs w:val="28"/>
        </w:rPr>
        <w:t xml:space="preserve"> </w:t>
      </w:r>
      <w:r w:rsidRPr="00DA3940">
        <w:rPr>
          <w:rFonts w:ascii="Times New Roman" w:hAnsi="Times New Roman"/>
          <w:b/>
          <w:sz w:val="28"/>
          <w:szCs w:val="28"/>
        </w:rPr>
        <w:t>Quản lý và sử dụng điện</w:t>
      </w:r>
    </w:p>
    <w:p w14:paraId="0D830E51"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Cán bộ, viên chức phải thực hiện đúng các quy định về quản lý và sử dụng điện.</w:t>
      </w:r>
    </w:p>
    <w:p w14:paraId="77C8EEB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Không tự ý đấu nối làm thay đổi hệ thống điện của trường. Mọi nhu cầu cần sửa chữa về điện hoặc khi sử dụng hệ thống điện có sự cố chập cháy mất điện, phải cắt điện ngay không tự ý sửa chữa, kịp thời báo cho bộ phận văn phòng để thuê người kiểm tra sửa chữa.</w:t>
      </w:r>
    </w:p>
    <w:p w14:paraId="727A287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Phải tắt đèn điện khi trong phòng không có người làm việc, hết giờ làm việc trước khi ra về phải tắt đèn điện và tắt nguồn điện vào tất cả các loại thiết bị tiêu thụ điện có trong phòng làm việc. </w:t>
      </w:r>
    </w:p>
    <w:p w14:paraId="537006C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Các bộ phận, cá nhân thường xuyên thực hiện kiểm tra, bảo dưỡng các thiết bị thuộc hệ thống điện để tránh sự cố gây cháy nổ do điện gây ra.</w:t>
      </w:r>
    </w:p>
    <w:p w14:paraId="0BC098C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Nghiêm cấm sử dụng các thiết bị điện phục vụ việc riêng.</w:t>
      </w:r>
    </w:p>
    <w:p w14:paraId="76B28CCB"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DDA">
        <w:rPr>
          <w:rFonts w:ascii="Times New Roman" w:hAnsi="Times New Roman"/>
          <w:b/>
          <w:sz w:val="28"/>
          <w:szCs w:val="28"/>
        </w:rPr>
        <w:t>Điề</w:t>
      </w:r>
      <w:r>
        <w:rPr>
          <w:rFonts w:ascii="Times New Roman" w:hAnsi="Times New Roman"/>
          <w:b/>
          <w:sz w:val="28"/>
          <w:szCs w:val="28"/>
        </w:rPr>
        <w:t>u 23</w:t>
      </w:r>
      <w:r w:rsidRPr="00DB5DDA">
        <w:rPr>
          <w:rFonts w:ascii="Times New Roman" w:hAnsi="Times New Roman"/>
          <w:b/>
          <w:sz w:val="28"/>
          <w:szCs w:val="28"/>
        </w:rPr>
        <w:t>.</w:t>
      </w:r>
      <w:r w:rsidRPr="009B4C30">
        <w:rPr>
          <w:rFonts w:ascii="Times New Roman" w:hAnsi="Times New Roman"/>
          <w:sz w:val="28"/>
          <w:szCs w:val="28"/>
        </w:rPr>
        <w:t xml:space="preserve"> </w:t>
      </w:r>
      <w:r w:rsidRPr="00607731">
        <w:rPr>
          <w:rFonts w:ascii="Times New Roman" w:hAnsi="Times New Roman"/>
          <w:b/>
          <w:sz w:val="28"/>
          <w:szCs w:val="28"/>
        </w:rPr>
        <w:t>Quản lý sử dụng nước</w:t>
      </w:r>
    </w:p>
    <w:p w14:paraId="3AD03AE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Cán bộ, viên chức khi có nhu cầu sử dụng nước phải tiết kiệm, khi sử dụng xong phải đóng kín các vòi, van nước. Trường hợp khi phát hiện vòi, van hoặc đường ống nước bị hỏng hoặc rò rỉ phải báo về Bộ phận văn phòng để thuê người kiểm tra, sửa chữa.</w:t>
      </w:r>
    </w:p>
    <w:p w14:paraId="6170DD8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DDA">
        <w:rPr>
          <w:rFonts w:ascii="Times New Roman" w:hAnsi="Times New Roman"/>
          <w:b/>
          <w:sz w:val="28"/>
          <w:szCs w:val="28"/>
        </w:rPr>
        <w:t>Điề</w:t>
      </w:r>
      <w:r>
        <w:rPr>
          <w:rFonts w:ascii="Times New Roman" w:hAnsi="Times New Roman"/>
          <w:b/>
          <w:sz w:val="28"/>
          <w:szCs w:val="28"/>
        </w:rPr>
        <w:t>u 24</w:t>
      </w:r>
      <w:r w:rsidRPr="00DB5DDA">
        <w:rPr>
          <w:rFonts w:ascii="Times New Roman" w:hAnsi="Times New Roman"/>
          <w:b/>
          <w:sz w:val="28"/>
          <w:szCs w:val="28"/>
        </w:rPr>
        <w:t>.</w:t>
      </w:r>
      <w:r w:rsidRPr="009B4C30">
        <w:rPr>
          <w:rFonts w:ascii="Times New Roman" w:hAnsi="Times New Roman"/>
          <w:sz w:val="28"/>
          <w:szCs w:val="28"/>
        </w:rPr>
        <w:t xml:space="preserve"> </w:t>
      </w:r>
      <w:r w:rsidRPr="00607731">
        <w:rPr>
          <w:rFonts w:ascii="Times New Roman" w:hAnsi="Times New Roman"/>
          <w:b/>
          <w:sz w:val="28"/>
          <w:szCs w:val="28"/>
        </w:rPr>
        <w:t>Quản lý, sử dụng các thiết bị phòng cháy, chữa cháy</w:t>
      </w:r>
    </w:p>
    <w:p w14:paraId="41EF589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Giao Bảo vệ thường xuyên kiểm tra các thiết bị PCCC, khi có sự cố cháy, nổ, Ban PCCC phải xử lý tình huống ngay theo quy trình tập huấn và thông báo khẩn cấp (nếu không xử lý được) đến cảnh sát PCCC phối hợp xử lý. </w:t>
      </w:r>
    </w:p>
    <w:p w14:paraId="162561F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DDA">
        <w:rPr>
          <w:rFonts w:ascii="Times New Roman" w:hAnsi="Times New Roman"/>
          <w:b/>
          <w:sz w:val="28"/>
          <w:szCs w:val="28"/>
        </w:rPr>
        <w:t>Điều 2</w:t>
      </w:r>
      <w:r>
        <w:rPr>
          <w:rFonts w:ascii="Times New Roman" w:hAnsi="Times New Roman"/>
          <w:sz w:val="28"/>
          <w:szCs w:val="28"/>
        </w:rPr>
        <w:t>5</w:t>
      </w:r>
      <w:r w:rsidRPr="00DB5DDA">
        <w:rPr>
          <w:rFonts w:ascii="Times New Roman" w:hAnsi="Times New Roman"/>
          <w:sz w:val="28"/>
          <w:szCs w:val="28"/>
        </w:rPr>
        <w:t>.</w:t>
      </w:r>
      <w:r w:rsidRPr="009B4C30">
        <w:rPr>
          <w:rFonts w:ascii="Times New Roman" w:hAnsi="Times New Roman"/>
          <w:sz w:val="28"/>
          <w:szCs w:val="28"/>
        </w:rPr>
        <w:t xml:space="preserve"> </w:t>
      </w:r>
      <w:r w:rsidRPr="006B5467">
        <w:rPr>
          <w:rFonts w:ascii="Times New Roman" w:hAnsi="Times New Roman"/>
          <w:b/>
          <w:sz w:val="28"/>
          <w:szCs w:val="28"/>
        </w:rPr>
        <w:t>Quản lý, sử dụng cây xanh trong nhà trường</w:t>
      </w:r>
    </w:p>
    <w:p w14:paraId="332BBF1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lastRenderedPageBreak/>
        <w:t xml:space="preserve">Giao Bảo vệ thường xuyên kiểm tra hiện trạng các cây xanh trong nhà trưởng để đảm bảo an toàn cho học sinh, cán bộ công nhân viên và khách đến giao dịch công tác. Bảo vệ trong ca trực phải xử lý tình huống ngay theo quy trình quản lý cây xanh của Sở Xây dựng và thông báo khẩn cấp (nếu không xử lý được) đến ban giám hiệu để xử lý kịp thời khi xảy ra sự cố mưa giông, đổ ngã gây mất an toàn cho học sinh nhà trường. </w:t>
      </w:r>
    </w:p>
    <w:p w14:paraId="304E629E" w14:textId="77777777" w:rsidR="000B1EC9" w:rsidRPr="00187077" w:rsidRDefault="000B1EC9" w:rsidP="00DB5468">
      <w:pPr>
        <w:spacing w:before="120" w:after="0" w:line="240" w:lineRule="auto"/>
        <w:ind w:firstLine="720"/>
        <w:jc w:val="center"/>
        <w:rPr>
          <w:rFonts w:ascii="Times New Roman" w:hAnsi="Times New Roman"/>
          <w:b/>
          <w:sz w:val="28"/>
          <w:szCs w:val="28"/>
        </w:rPr>
      </w:pPr>
      <w:r>
        <w:rPr>
          <w:rFonts w:ascii="Times New Roman" w:hAnsi="Times New Roman"/>
          <w:b/>
          <w:sz w:val="28"/>
          <w:szCs w:val="28"/>
        </w:rPr>
        <w:t xml:space="preserve">Chương III: </w:t>
      </w:r>
      <w:r w:rsidRPr="00DB5DDA">
        <w:rPr>
          <w:rFonts w:ascii="Times New Roman" w:hAnsi="Times New Roman"/>
          <w:b/>
          <w:sz w:val="28"/>
          <w:szCs w:val="28"/>
        </w:rPr>
        <w:t>XỬ LÝ VI PHẠM VỀ QUẢN LÝ, SỬ DỤNG TÀI SẢN CÔNG</w:t>
      </w:r>
      <w:r>
        <w:rPr>
          <w:rFonts w:ascii="Times New Roman" w:hAnsi="Times New Roman"/>
          <w:b/>
          <w:sz w:val="28"/>
          <w:szCs w:val="28"/>
        </w:rPr>
        <w:t xml:space="preserve"> </w:t>
      </w:r>
      <w:r w:rsidRPr="00DB5DDA">
        <w:rPr>
          <w:rFonts w:ascii="Times New Roman" w:hAnsi="Times New Roman"/>
          <w:b/>
          <w:sz w:val="28"/>
          <w:szCs w:val="28"/>
        </w:rPr>
        <w:t>VÀ XỬ LÝ TRÁCH NHIỆM VẬT CHẤT</w:t>
      </w:r>
    </w:p>
    <w:p w14:paraId="4A2A270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DDA">
        <w:rPr>
          <w:rFonts w:ascii="Times New Roman" w:hAnsi="Times New Roman"/>
          <w:b/>
          <w:sz w:val="28"/>
          <w:szCs w:val="28"/>
        </w:rPr>
        <w:t xml:space="preserve">Điều </w:t>
      </w:r>
      <w:r>
        <w:rPr>
          <w:rFonts w:ascii="Times New Roman" w:hAnsi="Times New Roman"/>
          <w:b/>
          <w:sz w:val="28"/>
          <w:szCs w:val="28"/>
        </w:rPr>
        <w:t>26</w:t>
      </w:r>
      <w:r w:rsidRPr="00DB5DDA">
        <w:rPr>
          <w:rFonts w:ascii="Times New Roman" w:hAnsi="Times New Roman"/>
          <w:b/>
          <w:sz w:val="28"/>
          <w:szCs w:val="28"/>
        </w:rPr>
        <w:t>.</w:t>
      </w:r>
      <w:r w:rsidRPr="009B4C30">
        <w:rPr>
          <w:rFonts w:ascii="Times New Roman" w:hAnsi="Times New Roman"/>
          <w:sz w:val="28"/>
          <w:szCs w:val="28"/>
        </w:rPr>
        <w:t xml:space="preserve"> </w:t>
      </w:r>
      <w:r w:rsidRPr="00915F80">
        <w:rPr>
          <w:rFonts w:ascii="Times New Roman" w:hAnsi="Times New Roman"/>
          <w:b/>
          <w:sz w:val="28"/>
          <w:szCs w:val="28"/>
        </w:rPr>
        <w:t>Xử lý vi phạm về quản lý, sử dụng tài sản công</w:t>
      </w:r>
    </w:p>
    <w:p w14:paraId="4E2748E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Cán bộ, viên chức vi phạm quy chế này, tùy theo mức độ cụ thể sẽ bị xử lý theo quy định tại Bộ Luật lao động và Luật Cán bộ công chức, Luật Viên chức, Luật Hình sự; Nghị định 63/2019/NĐ-CP ngày 11/7/2019 về việc Quy định xử phạt vi phạm hành chính trong lĩnh vực quản lý, sử dụng tài sản công; thực hành tiết kiệm, chống lãng phí; dự trữ quốc gia; kho bạc nhà nước và các quy định khác của Nhà nước về quản lý và sử dụng tài sản công.</w:t>
      </w:r>
    </w:p>
    <w:p w14:paraId="5423885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Hình thức xử lý vi phạm về quản lý, sử dụng tài sản công</w:t>
      </w:r>
    </w:p>
    <w:p w14:paraId="7232A96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a)  Nhắc nhở;</w:t>
      </w:r>
    </w:p>
    <w:p w14:paraId="1C99C3E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Thông báo trong toàn trường;</w:t>
      </w:r>
    </w:p>
    <w:p w14:paraId="51FDA64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  Đề nghị hạ bậc khi xét danh hiệu thi đua;</w:t>
      </w:r>
    </w:p>
    <w:p w14:paraId="0AE0A31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d) Đề nghị xử lý kỷ luật.</w:t>
      </w:r>
    </w:p>
    <w:p w14:paraId="66DDBD7D"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đ) Xử lý hình sự theo quy định của pháp luật.</w:t>
      </w:r>
    </w:p>
    <w:p w14:paraId="63BB4238"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Hình thức nhắc nhở được áp dụng đối với các bộ phận chuyên quản và cá nhân có hành vi vi phạm lần đầu các quy định về quản lý, sử dụng tài sản công.</w:t>
      </w:r>
    </w:p>
    <w:p w14:paraId="21E8481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Trường hợp các bộ phận và cá nhân đã được nhắc nhở nhưng vẫn tiếp tục có hành vi vi phạm quy định về quản lý, sử dụng tài sản công thì bị xử lý bằng hình thức thông báo công khai trong toàn trường.</w:t>
      </w:r>
    </w:p>
    <w:p w14:paraId="67219954"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4. Các bộ phận, cá nhân tái diễn cùng một hành vi vi phạm từ 05 lần trở lên trong một năm hoặc tùy theo mức độ vi phạm, thì bị đề nghị hạ một cấp khi xét danh hiệu thi đua trong năm.</w:t>
      </w:r>
    </w:p>
    <w:p w14:paraId="0F040D9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5. Người vi phạm các quy định của Quy chế này để xảy ra thiệt hại tài sản công, ngoài việc bị xử lý theo các hình thức tại khoản 1 điều 19 còn phải bị xử lý trách nhiệm vật chất theo quy định tại Nghị định 63/2019/NĐ-CP ngày 11/7/2019 về việc Quy định xử phạt vi phạm hành chính trong lĩnh vực quản lý, sử dụng tài sản công; thực hành tiết kiệm, chống lãng phí; dự trữ quốc gia; kho bạc nhà nước</w:t>
      </w:r>
    </w:p>
    <w:p w14:paraId="298A7782" w14:textId="77777777" w:rsidR="000B1EC9" w:rsidRPr="00857497" w:rsidRDefault="000B1EC9" w:rsidP="00DB5468">
      <w:pPr>
        <w:spacing w:before="120" w:after="0" w:line="240" w:lineRule="auto"/>
        <w:ind w:firstLine="720"/>
        <w:jc w:val="both"/>
        <w:rPr>
          <w:rFonts w:ascii="Times New Roman" w:hAnsi="Times New Roman"/>
          <w:b/>
          <w:sz w:val="28"/>
          <w:szCs w:val="28"/>
        </w:rPr>
      </w:pPr>
      <w:r w:rsidRPr="00DB5DDA">
        <w:rPr>
          <w:rFonts w:ascii="Times New Roman" w:hAnsi="Times New Roman"/>
          <w:b/>
          <w:sz w:val="28"/>
          <w:szCs w:val="28"/>
        </w:rPr>
        <w:t>Điề</w:t>
      </w:r>
      <w:r>
        <w:rPr>
          <w:rFonts w:ascii="Times New Roman" w:hAnsi="Times New Roman"/>
          <w:b/>
          <w:sz w:val="28"/>
          <w:szCs w:val="28"/>
        </w:rPr>
        <w:t>u 27</w:t>
      </w:r>
      <w:r w:rsidRPr="00DB5DDA">
        <w:rPr>
          <w:rFonts w:ascii="Times New Roman" w:hAnsi="Times New Roman"/>
          <w:b/>
          <w:sz w:val="28"/>
          <w:szCs w:val="28"/>
        </w:rPr>
        <w:t>.</w:t>
      </w:r>
      <w:r w:rsidRPr="009B4C30">
        <w:rPr>
          <w:rFonts w:ascii="Times New Roman" w:hAnsi="Times New Roman"/>
          <w:sz w:val="28"/>
          <w:szCs w:val="28"/>
        </w:rPr>
        <w:t xml:space="preserve"> </w:t>
      </w:r>
      <w:r w:rsidRPr="00857497">
        <w:rPr>
          <w:rFonts w:ascii="Times New Roman" w:hAnsi="Times New Roman"/>
          <w:b/>
          <w:sz w:val="28"/>
          <w:szCs w:val="28"/>
        </w:rPr>
        <w:t>Xử lý trách nhiệm vật chất đối với người gây ra thiệt hại tài sản công</w:t>
      </w:r>
    </w:p>
    <w:p w14:paraId="4017704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Hình thức xử lý trách nhiệm vật chất</w:t>
      </w:r>
    </w:p>
    <w:p w14:paraId="5E3BE4A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lastRenderedPageBreak/>
        <w:t>a) Bồi thường.</w:t>
      </w:r>
    </w:p>
    <w:p w14:paraId="3AC0D59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Bồi thường và đền bù chi phí khắc phục hậu quả do vi phạm gây ra.</w:t>
      </w:r>
    </w:p>
    <w:p w14:paraId="12CE7DF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Cán bộ, viên chức gây ra thiệt hại tài sản công, dù cố ý hay không cố ý, có trách nhiệm bồi thường thiệt hại theo quyết định của người có thẩm quyền.</w:t>
      </w:r>
    </w:p>
    <w:p w14:paraId="16C30F2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Cán bộ, viên chức vi phạm các quy định của Quy chế này để xảy ra thiệt hại tài sản công hoặc gây thiệt hại công sức lao động của người khác, ngoài việc phải bồi thường giá trị tài sản bị thiệt hại còn phải đền bù chi phí khắc phục hậu quả do việc vi phạm gây ra.</w:t>
      </w:r>
    </w:p>
    <w:p w14:paraId="5428006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4. Mức bồi thường và đền bù chi phí khắc phục hậu quả được xây dựng trên cơ sở giá trị thiệt hại của tài sản và chi phí để khắc phục hậu quả do hành vi vi phạm gây ra.</w:t>
      </w:r>
    </w:p>
    <w:p w14:paraId="1DA4A86B"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5. Bộ phận kế toán tham mưu cho Thủ trưởng xác định giá trị thiệt hại của tài sản làm cơ sở áp dụng trong việc xử lý trách nhiệm vật chất đối với người gây ra thiệt hại tài sản công trong trường.</w:t>
      </w:r>
    </w:p>
    <w:p w14:paraId="50DDD667" w14:textId="77777777" w:rsidR="000B1EC9" w:rsidRPr="002B57A2" w:rsidRDefault="000B1EC9" w:rsidP="00DB5468">
      <w:pPr>
        <w:spacing w:before="120" w:after="0" w:line="240" w:lineRule="auto"/>
        <w:ind w:firstLine="720"/>
        <w:jc w:val="both"/>
        <w:rPr>
          <w:rFonts w:ascii="Times New Roman" w:hAnsi="Times New Roman"/>
          <w:b/>
          <w:sz w:val="28"/>
          <w:szCs w:val="28"/>
        </w:rPr>
      </w:pPr>
      <w:r w:rsidRPr="00DB5DDA">
        <w:rPr>
          <w:rFonts w:ascii="Times New Roman" w:hAnsi="Times New Roman"/>
          <w:b/>
          <w:sz w:val="28"/>
          <w:szCs w:val="28"/>
        </w:rPr>
        <w:t>Điề</w:t>
      </w:r>
      <w:r>
        <w:rPr>
          <w:rFonts w:ascii="Times New Roman" w:hAnsi="Times New Roman"/>
          <w:b/>
          <w:sz w:val="28"/>
          <w:szCs w:val="28"/>
        </w:rPr>
        <w:t>u 28</w:t>
      </w:r>
      <w:r w:rsidRPr="00DB5DDA">
        <w:rPr>
          <w:rFonts w:ascii="Times New Roman" w:hAnsi="Times New Roman"/>
          <w:b/>
          <w:sz w:val="28"/>
          <w:szCs w:val="28"/>
        </w:rPr>
        <w:t>.</w:t>
      </w:r>
      <w:r w:rsidRPr="009B4C30">
        <w:rPr>
          <w:rFonts w:ascii="Times New Roman" w:hAnsi="Times New Roman"/>
          <w:sz w:val="28"/>
          <w:szCs w:val="28"/>
        </w:rPr>
        <w:t xml:space="preserve"> </w:t>
      </w:r>
      <w:r w:rsidRPr="002B57A2">
        <w:rPr>
          <w:rFonts w:ascii="Times New Roman" w:hAnsi="Times New Roman"/>
          <w:b/>
          <w:sz w:val="28"/>
          <w:szCs w:val="28"/>
        </w:rPr>
        <w:t>Thẩm quyền quyết định xử lý vi phạm về quản lý, sử dụng tài sản công và xử lý trách nhiệm vật chất</w:t>
      </w:r>
    </w:p>
    <w:p w14:paraId="69771CD6" w14:textId="77777777" w:rsidR="000B1EC9" w:rsidRPr="009B4C30" w:rsidRDefault="000B1EC9" w:rsidP="00DB5468">
      <w:pPr>
        <w:spacing w:before="120" w:after="0" w:line="240" w:lineRule="auto"/>
        <w:ind w:firstLine="720"/>
        <w:jc w:val="both"/>
        <w:rPr>
          <w:rFonts w:ascii="Times New Roman" w:hAnsi="Times New Roman"/>
          <w:sz w:val="28"/>
          <w:szCs w:val="28"/>
        </w:rPr>
      </w:pPr>
      <w:r>
        <w:rPr>
          <w:rFonts w:ascii="Times New Roman" w:hAnsi="Times New Roman"/>
          <w:sz w:val="28"/>
          <w:szCs w:val="28"/>
        </w:rPr>
        <w:t>Hiệu</w:t>
      </w:r>
      <w:r w:rsidRPr="009B4C30">
        <w:rPr>
          <w:rFonts w:ascii="Times New Roman" w:hAnsi="Times New Roman"/>
          <w:sz w:val="28"/>
          <w:szCs w:val="28"/>
        </w:rPr>
        <w:t xml:space="preserve"> trưởng quyết định hình thức xử lý vi phạm quy định về quản lý, sử dụng tài sản công và hình thức xử lý trách nhiệm vật chất đối với đối tượng bị xử lý là các bộ phận hoặc các cá nhân.</w:t>
      </w:r>
    </w:p>
    <w:p w14:paraId="199A1B68" w14:textId="77777777" w:rsidR="000B1EC9" w:rsidRPr="002B57A2" w:rsidRDefault="000B1EC9" w:rsidP="00DB5468">
      <w:pPr>
        <w:spacing w:before="120" w:after="0" w:line="240" w:lineRule="auto"/>
        <w:ind w:firstLine="720"/>
        <w:jc w:val="both"/>
        <w:rPr>
          <w:rFonts w:ascii="Times New Roman" w:hAnsi="Times New Roman"/>
          <w:b/>
          <w:sz w:val="28"/>
          <w:szCs w:val="28"/>
        </w:rPr>
      </w:pPr>
      <w:r w:rsidRPr="00474C5F">
        <w:rPr>
          <w:rFonts w:ascii="Times New Roman" w:hAnsi="Times New Roman"/>
          <w:b/>
          <w:sz w:val="28"/>
          <w:szCs w:val="28"/>
        </w:rPr>
        <w:t>Điề</w:t>
      </w:r>
      <w:r>
        <w:rPr>
          <w:rFonts w:ascii="Times New Roman" w:hAnsi="Times New Roman"/>
          <w:b/>
          <w:sz w:val="28"/>
          <w:szCs w:val="28"/>
        </w:rPr>
        <w:t>u 29</w:t>
      </w:r>
      <w:r w:rsidRPr="00474C5F">
        <w:rPr>
          <w:rFonts w:ascii="Times New Roman" w:hAnsi="Times New Roman"/>
          <w:b/>
          <w:sz w:val="28"/>
          <w:szCs w:val="28"/>
        </w:rPr>
        <w:t>.</w:t>
      </w:r>
      <w:r w:rsidRPr="009B4C30">
        <w:rPr>
          <w:rFonts w:ascii="Times New Roman" w:hAnsi="Times New Roman"/>
          <w:sz w:val="28"/>
          <w:szCs w:val="28"/>
        </w:rPr>
        <w:t xml:space="preserve"> </w:t>
      </w:r>
      <w:r w:rsidRPr="002B57A2">
        <w:rPr>
          <w:rFonts w:ascii="Times New Roman" w:hAnsi="Times New Roman"/>
          <w:b/>
          <w:sz w:val="28"/>
          <w:szCs w:val="28"/>
        </w:rPr>
        <w:t>Hội đồng xử lý trách nhiệm vật chất</w:t>
      </w:r>
    </w:p>
    <w:p w14:paraId="481A1A34"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Hội đồng xử lý trách nhiệm vật chất được thành lập khi có yêu cầu xử lý trách nhiệm vật chất đối với người gây ra thiệt hại tài sản công bao gồm:</w:t>
      </w:r>
    </w:p>
    <w:p w14:paraId="2C6C2A4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a) </w:t>
      </w:r>
      <w:r>
        <w:rPr>
          <w:rFonts w:ascii="Times New Roman" w:hAnsi="Times New Roman"/>
          <w:sz w:val="28"/>
          <w:szCs w:val="28"/>
        </w:rPr>
        <w:t>Hiệu</w:t>
      </w:r>
      <w:r w:rsidRPr="009B4C30">
        <w:rPr>
          <w:rFonts w:ascii="Times New Roman" w:hAnsi="Times New Roman"/>
          <w:sz w:val="28"/>
          <w:szCs w:val="28"/>
        </w:rPr>
        <w:t xml:space="preserve"> trưởng (hoặc phó </w:t>
      </w:r>
      <w:r>
        <w:rPr>
          <w:rFonts w:ascii="Times New Roman" w:hAnsi="Times New Roman"/>
          <w:sz w:val="28"/>
          <w:szCs w:val="28"/>
        </w:rPr>
        <w:t>Hiệu</w:t>
      </w:r>
      <w:r w:rsidRPr="009B4C30">
        <w:rPr>
          <w:rFonts w:ascii="Times New Roman" w:hAnsi="Times New Roman"/>
          <w:sz w:val="28"/>
          <w:szCs w:val="28"/>
        </w:rPr>
        <w:t xml:space="preserve"> trưởng) làm Chủ tịch Hội đồng;</w:t>
      </w:r>
    </w:p>
    <w:p w14:paraId="4C9F13D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Đại diện BCH CĐCS 01 người, Ban TTND 01 người làm ủy viên;</w:t>
      </w:r>
    </w:p>
    <w:p w14:paraId="0DC96A2A" w14:textId="5FF30E1B"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 Đại diện Bộ phận kế toán</w:t>
      </w:r>
      <w:r w:rsidR="00D111F4">
        <w:rPr>
          <w:rFonts w:ascii="Times New Roman" w:hAnsi="Times New Roman"/>
          <w:sz w:val="28"/>
          <w:szCs w:val="28"/>
        </w:rPr>
        <w:t xml:space="preserve"> </w:t>
      </w:r>
      <w:r w:rsidRPr="009B4C30">
        <w:rPr>
          <w:rFonts w:ascii="Times New Roman" w:hAnsi="Times New Roman"/>
          <w:sz w:val="28"/>
          <w:szCs w:val="28"/>
        </w:rPr>
        <w:t>làm ủy viên;</w:t>
      </w:r>
    </w:p>
    <w:p w14:paraId="02FA8A2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d) Đại diện các phòng chức năng.</w:t>
      </w:r>
    </w:p>
    <w:p w14:paraId="6093ADA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e) Trường hợp cần thiết Chủ tịch hội đồng có thể mời chuyên gia hoặc thuê tư vấn giám định mức độ thiệt hại tài sản.</w:t>
      </w:r>
    </w:p>
    <w:p w14:paraId="1C7A8AB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Hội đồng xử lý trách nhiệm vật chất có nhiệm vụ xem xét, đánh giá tính chất của hành vi gây ra thiệt hại, mức độ thiệt hại; xác định trách nhiệm của người gây ra thiệt hại và tập thể, cá nhân có liên quan; kiến nghị với người có thẩm quyền về mức và phương thức bồi thường thiệt hại.</w:t>
      </w:r>
    </w:p>
    <w:p w14:paraId="24282FD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Hội đồng xử lý trách nhiệm vật chất làm việc theo nguyên tắc:</w:t>
      </w:r>
    </w:p>
    <w:p w14:paraId="34BF84F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a) Khách quan, dân chủ và tuân theo quy định của pháp luật;</w:t>
      </w:r>
    </w:p>
    <w:p w14:paraId="325D1DB3"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Việc kiến nghị mức và phương thức bồi thường được thực hiện bằng hình thức bỏ phiếu kín và theo nguyên tắc đa số;</w:t>
      </w:r>
    </w:p>
    <w:p w14:paraId="39491C51"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c) Các cuộc họp của Hội đồng phải có biên bản để thông qua và Chủ tịch hội đồng ký. Trường hợp người gây ra thiệt hại được Hội đồng mời 02 lần mà </w:t>
      </w:r>
      <w:r w:rsidRPr="009B4C30">
        <w:rPr>
          <w:rFonts w:ascii="Times New Roman" w:hAnsi="Times New Roman"/>
          <w:sz w:val="28"/>
          <w:szCs w:val="28"/>
        </w:rPr>
        <w:lastRenderedPageBreak/>
        <w:t>không đến thì Hội đồng vẫn họp và người gây thiệt hại phải chấp hành quyết định bồi thường thiệt hại.</w:t>
      </w:r>
    </w:p>
    <w:p w14:paraId="44D0236C" w14:textId="77777777" w:rsidR="000B1EC9" w:rsidRPr="004B6850" w:rsidRDefault="000B1EC9" w:rsidP="00DB5468">
      <w:pPr>
        <w:spacing w:before="120" w:after="0" w:line="240" w:lineRule="auto"/>
        <w:ind w:firstLine="720"/>
        <w:jc w:val="both"/>
        <w:rPr>
          <w:rFonts w:ascii="Times New Roman" w:hAnsi="Times New Roman"/>
          <w:b/>
          <w:sz w:val="28"/>
          <w:szCs w:val="28"/>
        </w:rPr>
      </w:pPr>
      <w:r w:rsidRPr="00474C5F">
        <w:rPr>
          <w:rFonts w:ascii="Times New Roman" w:hAnsi="Times New Roman"/>
          <w:b/>
          <w:sz w:val="28"/>
          <w:szCs w:val="28"/>
        </w:rPr>
        <w:t>Điều 3</w:t>
      </w:r>
      <w:r>
        <w:rPr>
          <w:rFonts w:ascii="Times New Roman" w:hAnsi="Times New Roman"/>
          <w:b/>
          <w:sz w:val="28"/>
          <w:szCs w:val="28"/>
        </w:rPr>
        <w:t>0</w:t>
      </w:r>
      <w:r w:rsidRPr="00474C5F">
        <w:rPr>
          <w:rFonts w:ascii="Times New Roman" w:hAnsi="Times New Roman"/>
          <w:b/>
          <w:sz w:val="28"/>
          <w:szCs w:val="28"/>
        </w:rPr>
        <w:t>.</w:t>
      </w:r>
      <w:r w:rsidRPr="009B4C30">
        <w:rPr>
          <w:rFonts w:ascii="Times New Roman" w:hAnsi="Times New Roman"/>
          <w:sz w:val="28"/>
          <w:szCs w:val="28"/>
        </w:rPr>
        <w:t xml:space="preserve"> </w:t>
      </w:r>
      <w:r w:rsidRPr="004B6850">
        <w:rPr>
          <w:rFonts w:ascii="Times New Roman" w:hAnsi="Times New Roman"/>
          <w:b/>
          <w:sz w:val="28"/>
          <w:szCs w:val="28"/>
        </w:rPr>
        <w:t>Trình tự và thủ tục xử lý vi phạm quy định về quản lý, sử dụng tài sản công</w:t>
      </w:r>
      <w:r>
        <w:rPr>
          <w:rFonts w:ascii="Times New Roman" w:hAnsi="Times New Roman"/>
          <w:b/>
          <w:sz w:val="28"/>
          <w:szCs w:val="28"/>
        </w:rPr>
        <w:t>.</w:t>
      </w:r>
    </w:p>
    <w:p w14:paraId="7FEBB17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Thông báo vi phạm</w:t>
      </w:r>
    </w:p>
    <w:p w14:paraId="1003E3C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xml:space="preserve">Các bộ phận và cá nhân khi phát hiện hành vi vi phạm các quy định của Quy chế này hoặc phát hiện cán bộ, viên chức làm thất thoát, mất, hư hỏng tài sản công thì thông báo bằng mọi hình thức (thông báo trực tiếp, qua điện thoại, gửi văn bản...) đến Chủ tịch Hội đồng, </w:t>
      </w:r>
      <w:r>
        <w:rPr>
          <w:rFonts w:ascii="Times New Roman" w:hAnsi="Times New Roman"/>
          <w:sz w:val="28"/>
          <w:szCs w:val="28"/>
        </w:rPr>
        <w:t>Hiệu</w:t>
      </w:r>
      <w:r w:rsidRPr="009B4C30">
        <w:rPr>
          <w:rFonts w:ascii="Times New Roman" w:hAnsi="Times New Roman"/>
          <w:sz w:val="28"/>
          <w:szCs w:val="28"/>
        </w:rPr>
        <w:t xml:space="preserve"> trưởng.</w:t>
      </w:r>
    </w:p>
    <w:p w14:paraId="0046BA31"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Lập biên bản vi phạm</w:t>
      </w:r>
    </w:p>
    <w:p w14:paraId="34619C4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Khi nhận được thông báo về vi phạm quy định về quản lý, sử dụng tài sản công, Chủ tịch Hội đồng chỉ đạo tiến hành: Kiểm tra xác minh, nhắc nhở, sơ bộ đánh giá thiệt hại, lập biên bản vi phạm quy định về quản lý, sử dụng tài sản công; báo cáo UBND thành phố.</w:t>
      </w:r>
    </w:p>
    <w:p w14:paraId="1FB6202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3. Chủ tịch Hội đồng yêu cầu cán bộ, viên chức hoặc cá nhân vi phạm quy định về quản lý, sử dụng tài sản công hoặc gây ra thiệt hại tài sản công trong thời hạn 02 ngày viết bản tường trình về vụ việc, đề xuất hướng giải quyết.</w:t>
      </w:r>
    </w:p>
    <w:p w14:paraId="28FC226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4. Quyết định xử lý vi phạm</w:t>
      </w:r>
    </w:p>
    <w:p w14:paraId="6BC19A8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Căn cứ Điều 25 Quy chế này, biên bản vi phạm quy định về quản lý, sử dụng tài sản công và bản tường trình của người vi phạm hoặc người gây ra thiệt hại tài sản công, Chủ tịch Hội đồng xem xét, quyết định xử lý vi phạm và ra văn bản:</w:t>
      </w:r>
    </w:p>
    <w:p w14:paraId="7D51C1D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a) Nhắc nhở hoặc thông báo công khai trong toàn trường tâm đối với các Trường hợp bị xử lý theo các hình thức nhắc nhở</w:t>
      </w:r>
    </w:p>
    <w:p w14:paraId="44877508"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Thực hiện quyết định xử lý vi phạm</w:t>
      </w:r>
    </w:p>
    <w:p w14:paraId="1BA198D6"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 Trình tự xử lý kỷ luật, xem xét hạ bậc danh hiệu thi đua đối với các bộ phận và cá nhân vi phạm các quy định về quản lý, sử dụng tài sản công thực hiện theo quy định của Luật công chức, viên chức, Luật Lao động, Luật thi đua khen thưởng, nội quy, quy chế và các quy định hiện hành của nhà nước.</w:t>
      </w:r>
    </w:p>
    <w:p w14:paraId="217116E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474C5F">
        <w:rPr>
          <w:rFonts w:ascii="Times New Roman" w:hAnsi="Times New Roman"/>
          <w:b/>
          <w:sz w:val="28"/>
          <w:szCs w:val="28"/>
        </w:rPr>
        <w:t>Điề</w:t>
      </w:r>
      <w:r>
        <w:rPr>
          <w:rFonts w:ascii="Times New Roman" w:hAnsi="Times New Roman"/>
          <w:b/>
          <w:sz w:val="28"/>
          <w:szCs w:val="28"/>
        </w:rPr>
        <w:t>u 31</w:t>
      </w:r>
      <w:r w:rsidRPr="009B4C30">
        <w:rPr>
          <w:rFonts w:ascii="Times New Roman" w:hAnsi="Times New Roman"/>
          <w:sz w:val="28"/>
          <w:szCs w:val="28"/>
        </w:rPr>
        <w:t>. Trình tự và thủ tục xử lý trách nhiệm vật chất đối với cán bộ,  giáo viên, nhân viên.</w:t>
      </w:r>
    </w:p>
    <w:p w14:paraId="0A8912A9"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1. Trình tự: </w:t>
      </w:r>
    </w:p>
    <w:p w14:paraId="479D9657"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a) Chủ Tịch Hội đồng yêu cầu người vi phạm làm bản tường trình</w:t>
      </w:r>
    </w:p>
    <w:p w14:paraId="039D633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Lập biên bản vi phạm nêu tại khoản 2 Điều 36;</w:t>
      </w:r>
    </w:p>
    <w:p w14:paraId="47F520FB"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  Các văn bản xác định giá trị tài sản bị thiệt hại và giá trị thiệt hại của tài sản do Bộ phận kế toán cung cấp;</w:t>
      </w:r>
    </w:p>
    <w:p w14:paraId="21FF26C2"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đ) Các văn bản khác có liên quan.</w:t>
      </w:r>
    </w:p>
    <w:p w14:paraId="547EB7B1"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2. Thủ tục:</w:t>
      </w:r>
    </w:p>
    <w:p w14:paraId="1C59EBA0"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lastRenderedPageBreak/>
        <w:t>a) Người có thẩm quyền nêu tại Điều 30 của Quy chế này thành lập Hội đồng xử lý trách nhiệm vật chất.</w:t>
      </w:r>
    </w:p>
    <w:p w14:paraId="40B1294C"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b) Hội đồng đồng xử lý trách nhiệm vật chất xem xét, có văn bản kiến nghị mức bồi thường và phương thức bồi thường gửi đến người có thẩm quyền.</w:t>
      </w:r>
    </w:p>
    <w:p w14:paraId="678A301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 Quyết định bồi thường thiệt hại:</w:t>
      </w:r>
    </w:p>
    <w:p w14:paraId="3B638FEA"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Căn cứ kiến nghị của Hội đồng xử lý trách nhiệm vật chất, người có thẩm quyền ra quyết định bồi thường thiệt hại. Trong quyết định ghi rõ mức, phương thức và thời hạn bồi thường.</w:t>
      </w:r>
    </w:p>
    <w:p w14:paraId="7594C844"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-Trường hợp người có thẩm quyền có ý kiến khác với kiến nghị của Hội đồng xử lý trách nhiệm vật chất thì người có thẩm quyền quyết định và chịu trách nhiệm về quyết định đó trước pháp luật.</w:t>
      </w:r>
    </w:p>
    <w:p w14:paraId="67D3C4B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d) Thực hiện quyết định bồi thường thiệt hại</w:t>
      </w:r>
    </w:p>
    <w:p w14:paraId="422FD0E4"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Cán bộ, viên chức gây ra thiệt hại phải thực hiện đúng thời hạn, mức và phương thức bồi thường ghi trong quyết định bồi thường thiệt hại.</w:t>
      </w:r>
    </w:p>
    <w:p w14:paraId="3F6D9E2F"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Bộ phận kế toán, thủ quỹ có trách nhiệm thu theo phương thức bồi thường (trừ vào lương, thu tiền mặt…) ghi trong quyết định bồi thường thiệt hại.</w:t>
      </w:r>
    </w:p>
    <w:p w14:paraId="6B5A455E"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 Việc quản lý và sử dụng tiền, tài sản bồi thường thiệt hại được thực hiện theo các quy định của nhà nước.</w:t>
      </w:r>
    </w:p>
    <w:p w14:paraId="01240E41" w14:textId="77777777" w:rsidR="000B1EC9" w:rsidRPr="00DB5DDA" w:rsidRDefault="000B1EC9" w:rsidP="00DB5468">
      <w:pPr>
        <w:spacing w:before="120" w:after="0" w:line="240" w:lineRule="auto"/>
        <w:jc w:val="center"/>
        <w:rPr>
          <w:rFonts w:ascii="Times New Roman" w:hAnsi="Times New Roman"/>
          <w:b/>
          <w:sz w:val="28"/>
          <w:szCs w:val="28"/>
        </w:rPr>
      </w:pPr>
      <w:r>
        <w:rPr>
          <w:rFonts w:ascii="Times New Roman" w:hAnsi="Times New Roman"/>
          <w:b/>
          <w:sz w:val="28"/>
          <w:szCs w:val="28"/>
        </w:rPr>
        <w:t xml:space="preserve">Chương IV: </w:t>
      </w:r>
      <w:r w:rsidRPr="00DB5DDA">
        <w:rPr>
          <w:rFonts w:ascii="Times New Roman" w:hAnsi="Times New Roman"/>
          <w:b/>
          <w:sz w:val="28"/>
          <w:szCs w:val="28"/>
        </w:rPr>
        <w:t>TỔ CHỨC THỰC HIỆN VÀ ĐIỀU KHOẢN THI HÀNH</w:t>
      </w:r>
    </w:p>
    <w:p w14:paraId="5F4384B1" w14:textId="77777777" w:rsidR="000B1EC9" w:rsidRPr="00DB5DDA" w:rsidRDefault="000B1EC9" w:rsidP="00DB5468">
      <w:pPr>
        <w:spacing w:before="120" w:after="0" w:line="240" w:lineRule="auto"/>
        <w:ind w:firstLine="720"/>
        <w:rPr>
          <w:rFonts w:ascii="Times New Roman" w:hAnsi="Times New Roman"/>
          <w:b/>
          <w:sz w:val="28"/>
          <w:szCs w:val="28"/>
        </w:rPr>
      </w:pPr>
      <w:r w:rsidRPr="00DB5DDA">
        <w:rPr>
          <w:rFonts w:ascii="Times New Roman" w:hAnsi="Times New Roman"/>
          <w:b/>
          <w:sz w:val="28"/>
          <w:szCs w:val="28"/>
        </w:rPr>
        <w:t>Điề</w:t>
      </w:r>
      <w:r>
        <w:rPr>
          <w:rFonts w:ascii="Times New Roman" w:hAnsi="Times New Roman"/>
          <w:b/>
          <w:sz w:val="28"/>
          <w:szCs w:val="28"/>
        </w:rPr>
        <w:t>u 32</w:t>
      </w:r>
      <w:r w:rsidRPr="00DB5DDA">
        <w:rPr>
          <w:rFonts w:ascii="Times New Roman" w:hAnsi="Times New Roman"/>
          <w:b/>
          <w:sz w:val="28"/>
          <w:szCs w:val="28"/>
        </w:rPr>
        <w:t xml:space="preserve">. </w:t>
      </w:r>
      <w:r w:rsidRPr="003D7081">
        <w:rPr>
          <w:rFonts w:ascii="Times New Roman" w:hAnsi="Times New Roman"/>
          <w:b/>
          <w:sz w:val="28"/>
          <w:szCs w:val="28"/>
        </w:rPr>
        <w:t>Tổ chức thực hiện</w:t>
      </w:r>
    </w:p>
    <w:p w14:paraId="3C46532B"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Quy chế này sẽ được triển khai thực hiện nghiêm túc sau khi thông qua Hội đồng sư phạm trường, hàng năm sẽ được bổ sung, điều chỉnh cho phù hợp nhưng phải được ít nhất 2/3 cán bộ, viên chức nhất trí .</w:t>
      </w:r>
    </w:p>
    <w:p w14:paraId="70F167E4"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Các tổ trưởng có trách nhiệm tổ chức thực hiện, kiểm tra định kỳ hàng năm, kiểm tra đột xuất việc thực hiện Quy chế này. Bộ phận kế toán tổng hợp tình hình, kết quả thực hiện Quy chế báo cáo Ban Giám hiệu; báo cáo tình hình quản lý sử dụng tài sản công thuộc phạm vi quản lý của các bộ phận trong trường.</w:t>
      </w:r>
    </w:p>
    <w:p w14:paraId="782B9CC5" w14:textId="77777777" w:rsidR="000B1EC9" w:rsidRPr="009B4C30" w:rsidRDefault="000B1EC9" w:rsidP="00DB5468">
      <w:pPr>
        <w:spacing w:before="120" w:after="0" w:line="240" w:lineRule="auto"/>
        <w:ind w:firstLine="720"/>
        <w:jc w:val="both"/>
        <w:rPr>
          <w:rFonts w:ascii="Times New Roman" w:hAnsi="Times New Roman"/>
          <w:sz w:val="28"/>
          <w:szCs w:val="28"/>
        </w:rPr>
      </w:pPr>
      <w:r w:rsidRPr="00DB5DDA">
        <w:rPr>
          <w:rFonts w:ascii="Times New Roman" w:hAnsi="Times New Roman"/>
          <w:b/>
          <w:sz w:val="28"/>
          <w:szCs w:val="28"/>
        </w:rPr>
        <w:t>Điề</w:t>
      </w:r>
      <w:r>
        <w:rPr>
          <w:rFonts w:ascii="Times New Roman" w:hAnsi="Times New Roman"/>
          <w:b/>
          <w:sz w:val="28"/>
          <w:szCs w:val="28"/>
        </w:rPr>
        <w:t>u 33</w:t>
      </w:r>
      <w:r w:rsidRPr="00DB5DDA">
        <w:rPr>
          <w:rFonts w:ascii="Times New Roman" w:hAnsi="Times New Roman"/>
          <w:b/>
          <w:sz w:val="28"/>
          <w:szCs w:val="28"/>
        </w:rPr>
        <w:t>.</w:t>
      </w:r>
      <w:r w:rsidRPr="009B4C30">
        <w:rPr>
          <w:rFonts w:ascii="Times New Roman" w:hAnsi="Times New Roman"/>
          <w:sz w:val="28"/>
          <w:szCs w:val="28"/>
        </w:rPr>
        <w:t xml:space="preserve"> </w:t>
      </w:r>
      <w:r w:rsidRPr="003D7081">
        <w:rPr>
          <w:rFonts w:ascii="Times New Roman" w:hAnsi="Times New Roman"/>
          <w:b/>
          <w:sz w:val="28"/>
          <w:szCs w:val="28"/>
        </w:rPr>
        <w:t>Điều khoản thi hành</w:t>
      </w:r>
    </w:p>
    <w:p w14:paraId="3C2A3704" w14:textId="7AF12552"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Quy chế có hiệu lực thi hành kể từ ngày ký quyết định ban hành và áp dụng niên độ tài chính năm 20</w:t>
      </w:r>
      <w:r>
        <w:rPr>
          <w:rFonts w:ascii="Times New Roman" w:hAnsi="Times New Roman"/>
          <w:sz w:val="28"/>
          <w:szCs w:val="28"/>
        </w:rPr>
        <w:t>2</w:t>
      </w:r>
      <w:r w:rsidR="00D111F4">
        <w:rPr>
          <w:rFonts w:ascii="Times New Roman" w:hAnsi="Times New Roman"/>
          <w:sz w:val="28"/>
          <w:szCs w:val="28"/>
        </w:rPr>
        <w:t>5</w:t>
      </w:r>
      <w:r w:rsidRPr="009B4C30">
        <w:rPr>
          <w:rFonts w:ascii="Times New Roman" w:hAnsi="Times New Roman"/>
          <w:sz w:val="28"/>
          <w:szCs w:val="28"/>
        </w:rPr>
        <w:t>.</w:t>
      </w:r>
    </w:p>
    <w:p w14:paraId="3A8D5B43" w14:textId="66D8474D" w:rsidR="000B1EC9" w:rsidRPr="009B4C30" w:rsidRDefault="000B1EC9" w:rsidP="00DB5468">
      <w:pPr>
        <w:spacing w:before="120" w:after="0" w:line="240" w:lineRule="auto"/>
        <w:ind w:firstLine="720"/>
        <w:jc w:val="both"/>
        <w:rPr>
          <w:rFonts w:ascii="Times New Roman" w:hAnsi="Times New Roman"/>
          <w:sz w:val="28"/>
          <w:szCs w:val="28"/>
        </w:rPr>
      </w:pPr>
      <w:r w:rsidRPr="009B4C30">
        <w:rPr>
          <w:rFonts w:ascii="Times New Roman" w:hAnsi="Times New Roman"/>
          <w:sz w:val="28"/>
          <w:szCs w:val="28"/>
        </w:rPr>
        <w:t>Trong quá trình thực hiện, nếu có khó khăn, vướng mắ</w:t>
      </w:r>
      <w:r>
        <w:rPr>
          <w:rFonts w:ascii="Times New Roman" w:hAnsi="Times New Roman"/>
          <w:sz w:val="28"/>
          <w:szCs w:val="28"/>
        </w:rPr>
        <w:t>c</w:t>
      </w:r>
      <w:r w:rsidR="00D111F4">
        <w:rPr>
          <w:rFonts w:ascii="Times New Roman" w:hAnsi="Times New Roman"/>
          <w:sz w:val="28"/>
          <w:szCs w:val="28"/>
        </w:rPr>
        <w:t xml:space="preserve"> </w:t>
      </w:r>
      <w:r w:rsidRPr="009B4C30">
        <w:rPr>
          <w:rFonts w:ascii="Times New Roman" w:hAnsi="Times New Roman"/>
          <w:sz w:val="28"/>
          <w:szCs w:val="28"/>
        </w:rPr>
        <w:t xml:space="preserve">các bộ phận có liên quan cần phản ánh về Bộ phận kế toán và </w:t>
      </w:r>
      <w:r w:rsidR="00D111F4">
        <w:rPr>
          <w:rFonts w:ascii="Times New Roman" w:hAnsi="Times New Roman"/>
          <w:sz w:val="28"/>
          <w:szCs w:val="28"/>
        </w:rPr>
        <w:t>b</w:t>
      </w:r>
      <w:r w:rsidRPr="009B4C30">
        <w:rPr>
          <w:rFonts w:ascii="Times New Roman" w:hAnsi="Times New Roman"/>
          <w:sz w:val="28"/>
          <w:szCs w:val="28"/>
        </w:rPr>
        <w:t xml:space="preserve">ộ phận </w:t>
      </w:r>
      <w:r w:rsidR="00D111F4">
        <w:rPr>
          <w:rFonts w:ascii="Times New Roman" w:hAnsi="Times New Roman"/>
          <w:sz w:val="28"/>
          <w:szCs w:val="28"/>
        </w:rPr>
        <w:t>Quản lý Tài sản cơ sở vật chất</w:t>
      </w:r>
      <w:r w:rsidRPr="009B4C30">
        <w:rPr>
          <w:rFonts w:ascii="Times New Roman" w:hAnsi="Times New Roman"/>
          <w:sz w:val="28"/>
          <w:szCs w:val="28"/>
        </w:rPr>
        <w:t xml:space="preserve"> của trường để tổng hợ</w:t>
      </w:r>
      <w:r>
        <w:rPr>
          <w:rFonts w:ascii="Times New Roman" w:hAnsi="Times New Roman"/>
          <w:sz w:val="28"/>
          <w:szCs w:val="28"/>
        </w:rPr>
        <w:t xml:space="preserve">p, báo cáo </w:t>
      </w:r>
      <w:r w:rsidR="00D111F4">
        <w:rPr>
          <w:rFonts w:ascii="Times New Roman" w:hAnsi="Times New Roman"/>
          <w:sz w:val="28"/>
          <w:szCs w:val="28"/>
        </w:rPr>
        <w:t>H</w:t>
      </w:r>
      <w:r>
        <w:rPr>
          <w:rFonts w:ascii="Times New Roman" w:hAnsi="Times New Roman"/>
          <w:sz w:val="28"/>
          <w:szCs w:val="28"/>
        </w:rPr>
        <w:t>iệu</w:t>
      </w:r>
      <w:r w:rsidRPr="009B4C30">
        <w:rPr>
          <w:rFonts w:ascii="Times New Roman" w:hAnsi="Times New Roman"/>
          <w:sz w:val="28"/>
          <w:szCs w:val="28"/>
        </w:rPr>
        <w:t xml:space="preserve"> trưởng để bổ sung sửa đổi để Quy chế quản lý tài sản công ngày một phù hợp với tình hình thực tế tại trường./.</w:t>
      </w:r>
    </w:p>
    <w:tbl>
      <w:tblPr>
        <w:tblW w:w="0" w:type="auto"/>
        <w:tblLook w:val="00A0" w:firstRow="1" w:lastRow="0" w:firstColumn="1" w:lastColumn="0" w:noHBand="0" w:noVBand="0"/>
      </w:tblPr>
      <w:tblGrid>
        <w:gridCol w:w="4530"/>
        <w:gridCol w:w="4531"/>
      </w:tblGrid>
      <w:tr w:rsidR="000B1EC9" w:rsidRPr="00291361" w14:paraId="1F346791" w14:textId="77777777" w:rsidTr="00291361">
        <w:tc>
          <w:tcPr>
            <w:tcW w:w="4530" w:type="dxa"/>
          </w:tcPr>
          <w:p w14:paraId="5BF2E5C4" w14:textId="77777777" w:rsidR="000B1EC9" w:rsidRPr="00291361" w:rsidRDefault="000B1EC9" w:rsidP="00291361">
            <w:pPr>
              <w:spacing w:after="0" w:line="240" w:lineRule="auto"/>
              <w:rPr>
                <w:rFonts w:ascii="Times New Roman" w:hAnsi="Times New Roman"/>
              </w:rPr>
            </w:pPr>
          </w:p>
        </w:tc>
        <w:tc>
          <w:tcPr>
            <w:tcW w:w="4531" w:type="dxa"/>
          </w:tcPr>
          <w:p w14:paraId="10657489" w14:textId="77777777" w:rsidR="000B1EC9" w:rsidRPr="00291361" w:rsidRDefault="000B1EC9" w:rsidP="00291361">
            <w:pPr>
              <w:spacing w:after="0" w:line="240" w:lineRule="auto"/>
              <w:jc w:val="center"/>
              <w:rPr>
                <w:rFonts w:ascii="Times New Roman" w:hAnsi="Times New Roman"/>
                <w:b/>
                <w:sz w:val="28"/>
                <w:szCs w:val="28"/>
              </w:rPr>
            </w:pPr>
          </w:p>
        </w:tc>
      </w:tr>
    </w:tbl>
    <w:p w14:paraId="3875D734" w14:textId="77777777" w:rsidR="000B1EC9" w:rsidRPr="00E70879" w:rsidRDefault="000B1EC9" w:rsidP="00AB24FC">
      <w:pPr>
        <w:rPr>
          <w:rFonts w:ascii="Times New Roman" w:hAnsi="Times New Roman"/>
        </w:rPr>
      </w:pPr>
    </w:p>
    <w:p w14:paraId="1BCDC234" w14:textId="77777777" w:rsidR="000B1EC9" w:rsidRPr="00E70879" w:rsidRDefault="000B1EC9" w:rsidP="00AB24FC">
      <w:pPr>
        <w:rPr>
          <w:rFonts w:ascii="Times New Roman" w:hAnsi="Times New Roman"/>
        </w:rPr>
      </w:pPr>
    </w:p>
    <w:p w14:paraId="3FA01657" w14:textId="77777777" w:rsidR="000B1EC9" w:rsidRPr="00E70879" w:rsidRDefault="000B1EC9" w:rsidP="00AB24FC">
      <w:pPr>
        <w:rPr>
          <w:rFonts w:ascii="Times New Roman" w:hAnsi="Times New Roman"/>
        </w:rPr>
      </w:pPr>
      <w:r w:rsidRPr="00E70879">
        <w:rPr>
          <w:rFonts w:ascii="Times New Roman" w:hAnsi="Times New Roman"/>
        </w:rPr>
        <w:t xml:space="preserve">                                              </w:t>
      </w:r>
      <w:r w:rsidRPr="00E70879">
        <w:rPr>
          <w:rFonts w:ascii="Times New Roman" w:hAnsi="Times New Roman"/>
        </w:rPr>
        <w:tab/>
        <w:t xml:space="preserve">              </w:t>
      </w:r>
    </w:p>
    <w:p w14:paraId="7B85CC16" w14:textId="77777777" w:rsidR="000B1EC9" w:rsidRPr="00E70879" w:rsidRDefault="000B1EC9" w:rsidP="00AB24FC">
      <w:pPr>
        <w:rPr>
          <w:rFonts w:ascii="Times New Roman" w:hAnsi="Times New Roman"/>
        </w:rPr>
      </w:pPr>
    </w:p>
    <w:p w14:paraId="56F368F1" w14:textId="77777777" w:rsidR="000B1EC9" w:rsidRPr="00E70879" w:rsidRDefault="000B1EC9" w:rsidP="00AB24FC">
      <w:pPr>
        <w:rPr>
          <w:rFonts w:ascii="Times New Roman" w:hAnsi="Times New Roman"/>
        </w:rPr>
      </w:pPr>
      <w:r w:rsidRPr="00E70879">
        <w:rPr>
          <w:rFonts w:ascii="Times New Roman" w:hAnsi="Times New Roman"/>
        </w:rPr>
        <w:t xml:space="preserve">  </w:t>
      </w:r>
    </w:p>
    <w:p w14:paraId="530DD69E" w14:textId="77777777" w:rsidR="000B1EC9" w:rsidRPr="00E70879" w:rsidRDefault="000B1EC9" w:rsidP="00AB24FC">
      <w:pPr>
        <w:rPr>
          <w:rFonts w:ascii="Times New Roman" w:hAnsi="Times New Roman"/>
        </w:rPr>
      </w:pPr>
    </w:p>
    <w:p w14:paraId="54EF48E8" w14:textId="77777777" w:rsidR="000B1EC9" w:rsidRPr="00E70879" w:rsidRDefault="000B1EC9" w:rsidP="00AB24FC">
      <w:pPr>
        <w:rPr>
          <w:rFonts w:ascii="Times New Roman" w:hAnsi="Times New Roman"/>
        </w:rPr>
      </w:pPr>
    </w:p>
    <w:p w14:paraId="7ACCE07E" w14:textId="77777777" w:rsidR="000B1EC9" w:rsidRPr="00E70879" w:rsidRDefault="000B1EC9" w:rsidP="00AB24FC">
      <w:pPr>
        <w:rPr>
          <w:rFonts w:ascii="Times New Roman" w:hAnsi="Times New Roman"/>
        </w:rPr>
      </w:pPr>
    </w:p>
    <w:p w14:paraId="20CD376A" w14:textId="77777777" w:rsidR="000B1EC9" w:rsidRPr="00E70879" w:rsidRDefault="000B1EC9" w:rsidP="00AB24FC">
      <w:pPr>
        <w:rPr>
          <w:rFonts w:ascii="Times New Roman" w:hAnsi="Times New Roman"/>
        </w:rPr>
      </w:pPr>
    </w:p>
    <w:p w14:paraId="144B524D" w14:textId="622FD481" w:rsidR="00D111F4" w:rsidRPr="00E70879" w:rsidRDefault="000B1EC9" w:rsidP="00D111F4">
      <w:pPr>
        <w:rPr>
          <w:rFonts w:ascii="Times New Roman" w:hAnsi="Times New Roman"/>
        </w:rPr>
      </w:pPr>
      <w:r w:rsidRPr="00E70879">
        <w:rPr>
          <w:rFonts w:ascii="Times New Roman" w:hAnsi="Times New Roman"/>
        </w:rPr>
        <w:br w:type="page"/>
      </w:r>
    </w:p>
    <w:p w14:paraId="0602A3BD" w14:textId="73149445" w:rsidR="000B1EC9" w:rsidRPr="00E70879" w:rsidRDefault="000B1EC9" w:rsidP="00AB24FC">
      <w:pPr>
        <w:rPr>
          <w:rFonts w:ascii="Times New Roman" w:hAnsi="Times New Roman"/>
        </w:rPr>
      </w:pPr>
      <w:r w:rsidRPr="00E70879">
        <w:rPr>
          <w:rFonts w:ascii="Times New Roman" w:hAnsi="Times New Roman"/>
        </w:rPr>
        <w:t>NG HÒA XÃ HỘI CHỦ NGHĨA VIỆT NAM</w:t>
      </w:r>
    </w:p>
    <w:p w14:paraId="2E502B3B" w14:textId="77777777" w:rsidR="000B1EC9" w:rsidRPr="00E70879" w:rsidRDefault="000B1EC9" w:rsidP="00AB24FC">
      <w:pPr>
        <w:rPr>
          <w:rFonts w:ascii="Times New Roman" w:hAnsi="Times New Roman"/>
        </w:rPr>
      </w:pPr>
      <w:r w:rsidRPr="00E70879">
        <w:rPr>
          <w:rFonts w:ascii="Times New Roman" w:hAnsi="Times New Roman"/>
        </w:rPr>
        <w:t xml:space="preserve">       CƠ QUAN BAN HÀNH                                      Độc lập - Tự do - Hạnh phúc</w:t>
      </w:r>
    </w:p>
    <w:p w14:paraId="5497384B" w14:textId="77777777" w:rsidR="000B1EC9" w:rsidRPr="00E70879" w:rsidRDefault="00033736" w:rsidP="00AB24FC">
      <w:pPr>
        <w:rPr>
          <w:rFonts w:ascii="Times New Roman" w:hAnsi="Times New Roman"/>
        </w:rPr>
      </w:pPr>
      <w:r>
        <w:rPr>
          <w:noProof/>
        </w:rPr>
        <w:pict w14:anchorId="6432AAE7">
          <v:line id="Straight Connector 8" o:spid="_x0000_s1029" style="position:absolute;z-index:4;visibility:visible;mso-wrap-distance-top:-3e-5mm;mso-wrap-distance-bottom:-3e-5mm" from="236.75pt,2.15pt" to="387.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"/>
        </w:pict>
      </w:r>
      <w:r>
        <w:rPr>
          <w:noProof/>
        </w:rPr>
        <w:pict w14:anchorId="06D34E84">
          <v:shapetype id="_x0000_t32" coordsize="21600,21600" o:spt="32" o:oned="t" path="m,l21600,21600e" filled="f">
            <v:path arrowok="t" fillok="f" o:connecttype="none"/>
            <o:lock v:ext="edit" shapetype="t"/>
          </v:shapetype>
          <v:shape id="Straight Arrow Connector 9" o:spid="_x0000_s1030" type="#_x0000_t32" style="position:absolute;margin-left:42.45pt;margin-top:2.25pt;width:68.1pt;height:.0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"/>
        </w:pict>
      </w:r>
    </w:p>
    <w:p w14:paraId="4857887C" w14:textId="77777777" w:rsidR="000B1EC9" w:rsidRPr="00E70879" w:rsidRDefault="000B1EC9" w:rsidP="00AB24FC">
      <w:pPr>
        <w:rPr>
          <w:rFonts w:ascii="Times New Roman" w:hAnsi="Times New Roman"/>
        </w:rPr>
      </w:pPr>
      <w:r w:rsidRPr="00E70879">
        <w:rPr>
          <w:rFonts w:ascii="Times New Roman" w:hAnsi="Times New Roman"/>
        </w:rPr>
        <w:tab/>
        <w:t>Số :       /QĐ</w:t>
      </w: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t xml:space="preserve">…, ngày       tháng     năm    </w:t>
      </w:r>
    </w:p>
    <w:p w14:paraId="611BE4D2" w14:textId="77777777" w:rsidR="000B1EC9" w:rsidRPr="00E70879" w:rsidRDefault="000B1EC9" w:rsidP="00AB24FC">
      <w:pPr>
        <w:rPr>
          <w:rFonts w:ascii="Times New Roman" w:hAnsi="Times New Roman"/>
        </w:rPr>
      </w:pPr>
    </w:p>
    <w:p w14:paraId="06263C16" w14:textId="77777777" w:rsidR="000B1EC9" w:rsidRPr="00E70879" w:rsidRDefault="000B1EC9" w:rsidP="00AB24FC">
      <w:pPr>
        <w:rPr>
          <w:rFonts w:ascii="Times New Roman" w:hAnsi="Times New Roman"/>
        </w:rPr>
      </w:pPr>
      <w:r w:rsidRPr="00E70879">
        <w:rPr>
          <w:rFonts w:ascii="Times New Roman" w:hAnsi="Times New Roman"/>
        </w:rPr>
        <w:t>QUYẾT ĐỊNH</w:t>
      </w:r>
    </w:p>
    <w:p w14:paraId="03DBCBC6" w14:textId="77777777" w:rsidR="000B1EC9" w:rsidRPr="00E70879" w:rsidRDefault="000B1EC9" w:rsidP="00AB24FC">
      <w:pPr>
        <w:rPr>
          <w:rFonts w:ascii="Times New Roman" w:hAnsi="Times New Roman"/>
        </w:rPr>
      </w:pPr>
      <w:r w:rsidRPr="00E70879">
        <w:rPr>
          <w:rFonts w:ascii="Times New Roman" w:hAnsi="Times New Roman"/>
        </w:rPr>
        <w:t>Về việc thành lập Hội đồng định giá tài sản công</w:t>
      </w:r>
    </w:p>
    <w:p w14:paraId="22250BC0" w14:textId="77777777" w:rsidR="000B1EC9" w:rsidRPr="00E70879" w:rsidRDefault="000B1EC9" w:rsidP="00AB24FC">
      <w:pPr>
        <w:rPr>
          <w:rFonts w:ascii="Times New Roman" w:hAnsi="Times New Roman"/>
        </w:rPr>
      </w:pPr>
      <w:r w:rsidRPr="00E70879">
        <w:rPr>
          <w:rFonts w:ascii="Times New Roman" w:hAnsi="Times New Roman"/>
        </w:rPr>
        <w:t>(Danh mục tài sản:…)</w:t>
      </w:r>
    </w:p>
    <w:p w14:paraId="02408DA9" w14:textId="77777777" w:rsidR="000B1EC9" w:rsidRPr="00E70879" w:rsidRDefault="00033736" w:rsidP="00AB24FC">
      <w:pPr>
        <w:rPr>
          <w:rFonts w:ascii="Times New Roman" w:hAnsi="Times New Roman"/>
        </w:rPr>
      </w:pPr>
      <w:r>
        <w:rPr>
          <w:noProof/>
        </w:rPr>
        <w:pict w14:anchorId="7377D553">
          <v:line id="Straight Connector 10" o:spid="_x0000_s1031" style="position:absolute;z-index:2;visibility:visible;mso-wrap-distance-top:-3e-5mm;mso-wrap-distance-bottom:-3e-5mm" from="198pt,8.5pt" to="2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"/>
        </w:pict>
      </w:r>
    </w:p>
    <w:p w14:paraId="018735C2" w14:textId="77777777" w:rsidR="000B1EC9" w:rsidRPr="00E70879" w:rsidRDefault="000B1EC9" w:rsidP="00AB24FC">
      <w:pPr>
        <w:rPr>
          <w:rFonts w:ascii="Times New Roman" w:hAnsi="Times New Roman"/>
        </w:rPr>
      </w:pPr>
      <w:r w:rsidRPr="00E70879">
        <w:rPr>
          <w:rFonts w:ascii="Times New Roman" w:hAnsi="Times New Roman"/>
        </w:rPr>
        <w:t>THỦ TRƯỞNG ĐƠN VỊ</w:t>
      </w:r>
    </w:p>
    <w:p w14:paraId="3B261125" w14:textId="77777777" w:rsidR="000B1EC9" w:rsidRPr="00E70879" w:rsidRDefault="000B1EC9" w:rsidP="00AB24FC">
      <w:pPr>
        <w:rPr>
          <w:rFonts w:ascii="Times New Roman" w:hAnsi="Times New Roman"/>
        </w:rPr>
      </w:pPr>
      <w:r w:rsidRPr="00E70879">
        <w:rPr>
          <w:rFonts w:ascii="Times New Roman" w:hAnsi="Times New Roman"/>
        </w:rPr>
        <w:t>Căn cứ Luật Quản lý, sử dụng tài sản công ngày 21/6/2017;</w:t>
      </w:r>
    </w:p>
    <w:p w14:paraId="3E6C95B9" w14:textId="77777777" w:rsidR="000B1EC9" w:rsidRPr="00E70879" w:rsidRDefault="000B1EC9" w:rsidP="00AB24FC">
      <w:pPr>
        <w:rPr>
          <w:rFonts w:ascii="Times New Roman" w:hAnsi="Times New Roman"/>
        </w:rPr>
      </w:pPr>
      <w:r w:rsidRPr="00E70879">
        <w:rPr>
          <w:rFonts w:ascii="Times New Roman" w:hAnsi="Times New Roman"/>
        </w:rPr>
        <w:t>Căn cứ Nghị định số 151/2017/NĐ-CP ngày 26/12/2017 của Chính phủ quy định chi tiết một số điều của Luật Quản lý, sử dụng tài sản công;</w:t>
      </w:r>
    </w:p>
    <w:p w14:paraId="66B8A668" w14:textId="77777777" w:rsidR="000B1EC9" w:rsidRPr="00E70879" w:rsidRDefault="000B1EC9" w:rsidP="00AB24FC">
      <w:pPr>
        <w:rPr>
          <w:rFonts w:ascii="Times New Roman" w:hAnsi="Times New Roman"/>
        </w:rPr>
      </w:pPr>
      <w:r w:rsidRPr="00E70879">
        <w:rPr>
          <w:rFonts w:ascii="Times New Roman" w:hAnsi="Times New Roman"/>
        </w:rPr>
        <w:t>Căn cứ Thông tư số 144/TT-BTC ngày 29/12/2017 của Bộ Tài chính hướng dẫn một số nội dung của Nghị định số 151/2017/NĐ-CP ngày 26/12/2017 của Chính phủ quy định chi tiết một số điều của Luật Quản lý, sử dụng tài sản công;</w:t>
      </w:r>
    </w:p>
    <w:p w14:paraId="54D4D991" w14:textId="77777777" w:rsidR="000B1EC9" w:rsidRPr="00E70879" w:rsidRDefault="000B1EC9" w:rsidP="00AB24FC">
      <w:pPr>
        <w:rPr>
          <w:rFonts w:ascii="Times New Roman" w:hAnsi="Times New Roman"/>
        </w:rPr>
      </w:pPr>
      <w:r w:rsidRPr="00E70879">
        <w:rPr>
          <w:rFonts w:ascii="Times New Roman" w:hAnsi="Times New Roman"/>
        </w:rPr>
        <w:t>Căn cứ Quyết định số 50/2017/QĐ-TTg ngày 31/12/2017 của Thủ tướng Chính phủ quy định tiêu chuẩn, định mức sử dụng máy móc, thiết bị;</w:t>
      </w:r>
    </w:p>
    <w:p w14:paraId="04AB7E33" w14:textId="77777777" w:rsidR="000B1EC9" w:rsidRPr="00E70879" w:rsidRDefault="000B1EC9" w:rsidP="00AB24FC">
      <w:pPr>
        <w:rPr>
          <w:rFonts w:ascii="Times New Roman" w:hAnsi="Times New Roman"/>
        </w:rPr>
      </w:pPr>
      <w:r w:rsidRPr="00E70879">
        <w:rPr>
          <w:rFonts w:ascii="Times New Roman" w:hAnsi="Times New Roman"/>
        </w:rPr>
        <w:t>Căn cứ Thông tư số 45/2018/TT-BTC ngày 07/05/2018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42151AEE" w14:textId="77777777" w:rsidR="000B1EC9" w:rsidRPr="00E70879" w:rsidRDefault="000B1EC9" w:rsidP="00AB24FC">
      <w:pPr>
        <w:rPr>
          <w:rFonts w:ascii="Times New Roman" w:hAnsi="Times New Roman"/>
        </w:rPr>
      </w:pPr>
      <w:r w:rsidRPr="00E70879">
        <w:rPr>
          <w:rFonts w:ascii="Times New Roman" w:hAnsi="Times New Roman"/>
        </w:rPr>
        <w:t>Căn cứ đề nghị ....</w:t>
      </w:r>
    </w:p>
    <w:p w14:paraId="3EB70356" w14:textId="77777777" w:rsidR="000B1EC9" w:rsidRPr="00E70879" w:rsidRDefault="000B1EC9" w:rsidP="00AB24FC">
      <w:pPr>
        <w:rPr>
          <w:rFonts w:ascii="Times New Roman" w:hAnsi="Times New Roman"/>
        </w:rPr>
      </w:pPr>
      <w:r w:rsidRPr="00E70879">
        <w:rPr>
          <w:rFonts w:ascii="Times New Roman" w:hAnsi="Times New Roman"/>
        </w:rPr>
        <w:t>QUYẾT ĐỊNH:</w:t>
      </w:r>
    </w:p>
    <w:p w14:paraId="0E07E325" w14:textId="77777777" w:rsidR="000B1EC9" w:rsidRPr="00E70879" w:rsidRDefault="000B1EC9" w:rsidP="00AB24FC">
      <w:pPr>
        <w:rPr>
          <w:rFonts w:ascii="Times New Roman" w:hAnsi="Times New Roman"/>
        </w:rPr>
      </w:pPr>
      <w:r w:rsidRPr="00E70879">
        <w:rPr>
          <w:rFonts w:ascii="Times New Roman" w:hAnsi="Times New Roman"/>
        </w:rPr>
        <w:t>Điều 1. Thành lập Hội đồng định tài sản công gồm các đồng chí có tên sau:</w:t>
      </w:r>
    </w:p>
    <w:p w14:paraId="5FA1C14E" w14:textId="77777777" w:rsidR="000B1EC9" w:rsidRPr="00E70879" w:rsidRDefault="000B1EC9" w:rsidP="00AB24FC">
      <w:pPr>
        <w:rPr>
          <w:rFonts w:ascii="Times New Roman" w:hAnsi="Times New Roman"/>
        </w:rPr>
      </w:pPr>
      <w:r w:rsidRPr="00E70879">
        <w:rPr>
          <w:rFonts w:ascii="Times New Roman" w:hAnsi="Times New Roman"/>
        </w:rPr>
        <w:t>- …... - Chủ tịch CĐCS -  Trưởng ban</w:t>
      </w:r>
    </w:p>
    <w:p w14:paraId="5B81B662" w14:textId="77777777" w:rsidR="000B1EC9" w:rsidRPr="00E70879" w:rsidRDefault="000B1EC9" w:rsidP="00AB24FC">
      <w:pPr>
        <w:rPr>
          <w:rFonts w:ascii="Times New Roman" w:hAnsi="Times New Roman"/>
        </w:rPr>
      </w:pPr>
      <w:r w:rsidRPr="00E70879">
        <w:rPr>
          <w:rFonts w:ascii="Times New Roman" w:hAnsi="Times New Roman"/>
        </w:rPr>
        <w:t xml:space="preserve">Điều 2. Hội đồng có nhiệm vụ định giá tài sản công:…quy định tại Điều 8  Thông tư số 144/TT-BTC ngày 29/12/2017 của Bộ Tài chính của Bộ Tài chính hướng dẫn Nghị định số 151/2017/NĐ-CP ngày 26/12/2017 của Chính phủ; Hội đồng tự giải thể sau khi khi hoàn thành nhiệm vụ. </w:t>
      </w:r>
    </w:p>
    <w:p w14:paraId="1A3EC0C5" w14:textId="77777777" w:rsidR="000B1EC9" w:rsidRPr="00E70879" w:rsidRDefault="000B1EC9" w:rsidP="00AB24FC">
      <w:pPr>
        <w:rPr>
          <w:rFonts w:ascii="Times New Roman" w:hAnsi="Times New Roman"/>
        </w:rPr>
      </w:pPr>
      <w:r w:rsidRPr="00E70879">
        <w:rPr>
          <w:rFonts w:ascii="Times New Roman" w:hAnsi="Times New Roman"/>
        </w:rPr>
        <w:t>Điều 3. Các Bà có tên trong Điều 1 chịu trách nhiệm thi hành quyết định này.</w:t>
      </w:r>
    </w:p>
    <w:p w14:paraId="74760002" w14:textId="77777777" w:rsidR="000B1EC9" w:rsidRPr="00E70879" w:rsidRDefault="000B1EC9" w:rsidP="00AB24FC">
      <w:pPr>
        <w:rPr>
          <w:rFonts w:ascii="Times New Roman" w:hAnsi="Times New Roman"/>
        </w:rPr>
      </w:pPr>
    </w:p>
    <w:p w14:paraId="6DEB40A3" w14:textId="77777777" w:rsidR="000B1EC9" w:rsidRPr="00E70879" w:rsidRDefault="000B1EC9" w:rsidP="00AB24FC">
      <w:pPr>
        <w:rPr>
          <w:rFonts w:ascii="Times New Roman" w:hAnsi="Times New Roman"/>
        </w:rPr>
      </w:pPr>
      <w:r w:rsidRPr="00E70879">
        <w:rPr>
          <w:rFonts w:ascii="Times New Roman" w:hAnsi="Times New Roman"/>
        </w:rPr>
        <w:t>Nơi nhận:                                                                            THỦ TRƯỞNG</w:t>
      </w:r>
    </w:p>
    <w:p w14:paraId="751BAD6A" w14:textId="77777777" w:rsidR="000B1EC9" w:rsidRPr="00E70879" w:rsidRDefault="000B1EC9" w:rsidP="00AB24FC">
      <w:pPr>
        <w:rPr>
          <w:rFonts w:ascii="Times New Roman" w:hAnsi="Times New Roman"/>
        </w:rPr>
      </w:pPr>
      <w:r w:rsidRPr="00E70879">
        <w:rPr>
          <w:rFonts w:ascii="Times New Roman" w:hAnsi="Times New Roman"/>
        </w:rPr>
        <w:t>- Như điều 1</w:t>
      </w:r>
    </w:p>
    <w:p w14:paraId="41D8B39E" w14:textId="77777777" w:rsidR="000B1EC9" w:rsidRPr="00E70879" w:rsidRDefault="000B1EC9" w:rsidP="00AB24FC">
      <w:pPr>
        <w:rPr>
          <w:rFonts w:ascii="Times New Roman" w:hAnsi="Times New Roman"/>
        </w:rPr>
      </w:pPr>
      <w:r w:rsidRPr="00E70879">
        <w:rPr>
          <w:rFonts w:ascii="Times New Roman" w:hAnsi="Times New Roman"/>
        </w:rPr>
        <w:t>- Lưu VT.</w:t>
      </w:r>
    </w:p>
    <w:p w14:paraId="316F94D5" w14:textId="77777777" w:rsidR="000B1EC9" w:rsidRPr="00E70879" w:rsidRDefault="000B1EC9" w:rsidP="00AB24FC">
      <w:pPr>
        <w:rPr>
          <w:rFonts w:ascii="Times New Roman" w:hAnsi="Times New Roman"/>
        </w:rPr>
      </w:pPr>
      <w:r w:rsidRPr="00E70879">
        <w:rPr>
          <w:rFonts w:ascii="Times New Roman" w:hAnsi="Times New Roman"/>
        </w:rPr>
        <w:t xml:space="preserve">   </w:t>
      </w: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r>
    </w:p>
    <w:p w14:paraId="20AD8074" w14:textId="77777777" w:rsidR="000B1EC9" w:rsidRPr="00E70879" w:rsidRDefault="000B1EC9" w:rsidP="00AB24FC">
      <w:pPr>
        <w:rPr>
          <w:rFonts w:ascii="Times New Roman" w:hAnsi="Times New Roman"/>
        </w:rPr>
      </w:pPr>
      <w:r w:rsidRPr="00E70879">
        <w:rPr>
          <w:rFonts w:ascii="Times New Roman" w:hAnsi="Times New Roman"/>
        </w:rPr>
        <w:br w:type="page"/>
      </w:r>
      <w:r w:rsidRPr="00E70879">
        <w:rPr>
          <w:rFonts w:ascii="Times New Roman" w:hAnsi="Times New Roman"/>
        </w:rPr>
        <w:lastRenderedPageBreak/>
        <w:t>CỘNG HÒA XÃ HỘI CHỦ NGHĨA VIỆT NAM</w:t>
      </w:r>
      <w:r w:rsidRPr="00E70879">
        <w:rPr>
          <w:rFonts w:ascii="Times New Roman" w:hAnsi="Times New Roman"/>
        </w:rPr>
        <w:br/>
        <w:t>Độc lập - Tự do - Hạnh phúc</w:t>
      </w:r>
      <w:r w:rsidRPr="00E70879">
        <w:rPr>
          <w:rFonts w:ascii="Times New Roman" w:hAnsi="Times New Roman"/>
        </w:rPr>
        <w:br/>
        <w:t>-------------------</w:t>
      </w:r>
    </w:p>
    <w:p w14:paraId="3B25AA26" w14:textId="77777777" w:rsidR="000B1EC9" w:rsidRPr="00E70879" w:rsidRDefault="000B1EC9" w:rsidP="00AB24FC">
      <w:pPr>
        <w:rPr>
          <w:rFonts w:ascii="Times New Roman" w:hAnsi="Times New Roman"/>
        </w:rPr>
      </w:pPr>
      <w:r w:rsidRPr="00E70879">
        <w:rPr>
          <w:rFonts w:ascii="Times New Roman" w:hAnsi="Times New Roman"/>
        </w:rPr>
        <w:t>BIÊN BẢN ĐỊNH GIÁ TÀI SẢN CÔNG</w:t>
      </w:r>
    </w:p>
    <w:p w14:paraId="2EFD3CA3" w14:textId="77777777" w:rsidR="000B1EC9" w:rsidRPr="00E70879" w:rsidRDefault="000B1EC9" w:rsidP="00AB24FC">
      <w:pPr>
        <w:rPr>
          <w:rFonts w:ascii="Times New Roman" w:hAnsi="Times New Roman"/>
        </w:rPr>
      </w:pPr>
      <w:r w:rsidRPr="00E70879">
        <w:rPr>
          <w:rFonts w:ascii="Times New Roman" w:hAnsi="Times New Roman"/>
        </w:rPr>
        <w:t>Căn cứ Nghị định số 151/2017/NĐ-CP ngày 26 tháng 12 năm 2017 của Chính phủ quy định chi tiết một số điều của Luật Quản lý, sử dụng tài sản công;</w:t>
      </w:r>
    </w:p>
    <w:p w14:paraId="440C01F8" w14:textId="77777777" w:rsidR="000B1EC9" w:rsidRPr="00E70879" w:rsidRDefault="000B1EC9" w:rsidP="00AB24FC">
      <w:pPr>
        <w:rPr>
          <w:rFonts w:ascii="Times New Roman" w:hAnsi="Times New Roman"/>
        </w:rPr>
      </w:pPr>
      <w:r w:rsidRPr="00E70879">
        <w:rPr>
          <w:rFonts w:ascii="Times New Roman" w:hAnsi="Times New Roman"/>
        </w:rPr>
        <w:t>Căn cứ Thông tư số 144/TT-BTC ngày 29/12/2017...</w:t>
      </w:r>
    </w:p>
    <w:p w14:paraId="1BB46F3F" w14:textId="77777777" w:rsidR="000B1EC9" w:rsidRPr="00E70879" w:rsidRDefault="000B1EC9" w:rsidP="00AB24FC">
      <w:pPr>
        <w:rPr>
          <w:rFonts w:ascii="Times New Roman" w:hAnsi="Times New Roman"/>
        </w:rPr>
      </w:pPr>
      <w:r w:rsidRPr="00E70879">
        <w:rPr>
          <w:rFonts w:ascii="Times New Roman" w:hAnsi="Times New Roman"/>
        </w:rPr>
        <w:t xml:space="preserve">Hôm nay, ngày... tháng... năm….., tại ……., </w:t>
      </w:r>
    </w:p>
    <w:p w14:paraId="741C89CB" w14:textId="77777777" w:rsidR="000B1EC9" w:rsidRPr="00E70879" w:rsidRDefault="000B1EC9" w:rsidP="00AB24FC">
      <w:pPr>
        <w:rPr>
          <w:rFonts w:ascii="Times New Roman" w:hAnsi="Times New Roman"/>
        </w:rPr>
      </w:pPr>
      <w:r w:rsidRPr="00E70879">
        <w:rPr>
          <w:rFonts w:ascii="Times New Roman" w:hAnsi="Times New Roman"/>
        </w:rPr>
        <w:t>A. THÀNH PHẦN THAM GIA ĐỊNH GIÁ</w:t>
      </w:r>
    </w:p>
    <w:p w14:paraId="05DF1CA6" w14:textId="77777777" w:rsidR="000B1EC9" w:rsidRPr="00E70879" w:rsidRDefault="000B1EC9" w:rsidP="00AB24FC">
      <w:pPr>
        <w:rPr>
          <w:rFonts w:ascii="Times New Roman" w:hAnsi="Times New Roman"/>
        </w:rPr>
      </w:pPr>
      <w:r w:rsidRPr="00E70879">
        <w:rPr>
          <w:rFonts w:ascii="Times New Roman" w:hAnsi="Times New Roman"/>
        </w:rPr>
        <w:t xml:space="preserve">Ông (Bà): ………………………………… Chức vụ: </w:t>
      </w:r>
      <w:r w:rsidRPr="00E70879">
        <w:rPr>
          <w:rFonts w:ascii="Times New Roman" w:hAnsi="Times New Roman"/>
        </w:rPr>
        <w:tab/>
      </w:r>
    </w:p>
    <w:p w14:paraId="5B5AAEFF" w14:textId="77777777" w:rsidR="000B1EC9" w:rsidRPr="00E70879" w:rsidRDefault="000B1EC9" w:rsidP="00AB24FC">
      <w:pPr>
        <w:rPr>
          <w:rFonts w:ascii="Times New Roman" w:hAnsi="Times New Roman"/>
        </w:rPr>
      </w:pPr>
      <w:r w:rsidRPr="00E70879">
        <w:rPr>
          <w:rFonts w:ascii="Times New Roman" w:hAnsi="Times New Roman"/>
        </w:rPr>
        <w:t xml:space="preserve">Ông (Bà): ………………………………… Chức vụ: </w:t>
      </w:r>
      <w:r w:rsidRPr="00E70879">
        <w:rPr>
          <w:rFonts w:ascii="Times New Roman" w:hAnsi="Times New Roman"/>
        </w:rPr>
        <w:tab/>
      </w:r>
    </w:p>
    <w:p w14:paraId="40F84A4C" w14:textId="77777777" w:rsidR="000B1EC9" w:rsidRPr="00E70879" w:rsidRDefault="000B1EC9" w:rsidP="00AB24FC">
      <w:pPr>
        <w:rPr>
          <w:rFonts w:ascii="Times New Roman" w:hAnsi="Times New Roman"/>
        </w:rPr>
      </w:pPr>
      <w:r w:rsidRPr="00E70879">
        <w:rPr>
          <w:rFonts w:ascii="Times New Roman" w:hAnsi="Times New Roman"/>
        </w:rPr>
        <w:t xml:space="preserve">Ông (Bà): ………………………………… Chức vụ: </w:t>
      </w:r>
      <w:r w:rsidRPr="00E70879">
        <w:rPr>
          <w:rFonts w:ascii="Times New Roman" w:hAnsi="Times New Roman"/>
        </w:rPr>
        <w:tab/>
      </w:r>
    </w:p>
    <w:p w14:paraId="10472166" w14:textId="77777777" w:rsidR="000B1EC9" w:rsidRPr="00E70879" w:rsidRDefault="000B1EC9" w:rsidP="00AB24FC">
      <w:pPr>
        <w:rPr>
          <w:rFonts w:ascii="Times New Roman" w:hAnsi="Times New Roman"/>
        </w:rPr>
      </w:pPr>
      <w:r w:rsidRPr="00E70879">
        <w:rPr>
          <w:rFonts w:ascii="Times New Roman" w:hAnsi="Times New Roman"/>
        </w:rPr>
        <w:t>B. NỘI DUNG ĐỊNH GIÁ:</w:t>
      </w:r>
    </w:p>
    <w:p w14:paraId="13D90D17" w14:textId="77777777" w:rsidR="000B1EC9" w:rsidRPr="00E70879" w:rsidRDefault="000B1EC9" w:rsidP="00AB24FC">
      <w:pPr>
        <w:rPr>
          <w:rFonts w:ascii="Times New Roman" w:hAnsi="Times New Roman"/>
        </w:rPr>
      </w:pPr>
      <w:r w:rsidRPr="00E70879">
        <w:rPr>
          <w:rFonts w:ascii="Times New Roman" w:hAnsi="Times New Roman"/>
        </w:rPr>
        <w:t>Sau khi tham khảo giá trên trang web:… Của Công ty ….</w:t>
      </w:r>
    </w:p>
    <w:p w14:paraId="08D7E654" w14:textId="77777777" w:rsidR="000B1EC9" w:rsidRPr="00E70879" w:rsidRDefault="000B1EC9" w:rsidP="00AB24FC">
      <w:pPr>
        <w:rPr>
          <w:rFonts w:ascii="Times New Roman" w:hAnsi="Times New Roman"/>
        </w:rPr>
      </w:pPr>
      <w:r w:rsidRPr="00E70879">
        <w:rPr>
          <w:rFonts w:ascii="Times New Roman" w:hAnsi="Times New Roman"/>
        </w:rPr>
        <w:t xml:space="preserve">Địa chỉ: …. Điện thoại…..    </w:t>
      </w:r>
    </w:p>
    <w:p w14:paraId="5DABD61E" w14:textId="77777777" w:rsidR="000B1EC9" w:rsidRPr="00E70879" w:rsidRDefault="000B1EC9" w:rsidP="00AB24FC">
      <w:pPr>
        <w:rPr>
          <w:rFonts w:ascii="Times New Roman" w:hAnsi="Times New Roman"/>
        </w:rPr>
      </w:pPr>
      <w:r w:rsidRPr="00E70879">
        <w:rPr>
          <w:rFonts w:ascii="Times New Roman" w:hAnsi="Times New Roman"/>
        </w:rPr>
        <w:t>Hội đồng thống nhất giá để ghi Sổ kế toán như sau:</w:t>
      </w:r>
    </w:p>
    <w:p w14:paraId="2442202E" w14:textId="77777777" w:rsidR="000B1EC9" w:rsidRPr="00E70879" w:rsidRDefault="000B1EC9" w:rsidP="00AB24FC">
      <w:pPr>
        <w:rPr>
          <w:rFonts w:ascii="Times New Roman" w:hAnsi="Times New Roman"/>
        </w:rPr>
      </w:pPr>
    </w:p>
    <w:tbl>
      <w:tblPr>
        <w:tblW w:w="5000" w:type="pct"/>
        <w:tblCellMar>
          <w:left w:w="0" w:type="dxa"/>
          <w:right w:w="0" w:type="dxa"/>
        </w:tblCellMar>
        <w:tblLook w:val="0000" w:firstRow="0" w:lastRow="0" w:firstColumn="0" w:lastColumn="0" w:noHBand="0" w:noVBand="0"/>
      </w:tblPr>
      <w:tblGrid>
        <w:gridCol w:w="697"/>
        <w:gridCol w:w="2363"/>
        <w:gridCol w:w="801"/>
        <w:gridCol w:w="801"/>
        <w:gridCol w:w="1023"/>
        <w:gridCol w:w="1146"/>
        <w:gridCol w:w="1360"/>
        <w:gridCol w:w="890"/>
      </w:tblGrid>
      <w:tr w:rsidR="000B1EC9" w:rsidRPr="00291361" w14:paraId="1398661D" w14:textId="77777777" w:rsidTr="009B4C30">
        <w:tc>
          <w:tcPr>
            <w:tcW w:w="383" w:type="pct"/>
            <w:tcBorders>
              <w:top w:val="single" w:sz="4" w:space="0" w:color="auto"/>
              <w:left w:val="single" w:sz="4" w:space="0" w:color="auto"/>
              <w:bottom w:val="nil"/>
              <w:right w:val="nil"/>
            </w:tcBorders>
            <w:shd w:val="clear" w:color="auto" w:fill="FFFFFF"/>
            <w:vAlign w:val="center"/>
          </w:tcPr>
          <w:p w14:paraId="17D9520A" w14:textId="77777777" w:rsidR="000B1EC9" w:rsidRPr="00291361" w:rsidRDefault="000B1EC9" w:rsidP="00AB24FC">
            <w:pPr>
              <w:rPr>
                <w:rFonts w:ascii="Times New Roman" w:hAnsi="Times New Roman"/>
              </w:rPr>
            </w:pPr>
            <w:r w:rsidRPr="00291361">
              <w:rPr>
                <w:rFonts w:ascii="Times New Roman" w:hAnsi="Times New Roman"/>
              </w:rPr>
              <w:t>STT</w:t>
            </w:r>
          </w:p>
        </w:tc>
        <w:tc>
          <w:tcPr>
            <w:tcW w:w="1301" w:type="pct"/>
            <w:tcBorders>
              <w:top w:val="single" w:sz="4" w:space="0" w:color="auto"/>
              <w:left w:val="single" w:sz="4" w:space="0" w:color="auto"/>
              <w:bottom w:val="nil"/>
              <w:right w:val="nil"/>
            </w:tcBorders>
            <w:shd w:val="clear" w:color="auto" w:fill="FFFFFF"/>
            <w:vAlign w:val="center"/>
          </w:tcPr>
          <w:p w14:paraId="072D0E7F" w14:textId="77777777" w:rsidR="000B1EC9" w:rsidRPr="00291361" w:rsidRDefault="000B1EC9" w:rsidP="00AB24FC">
            <w:pPr>
              <w:rPr>
                <w:rFonts w:ascii="Times New Roman" w:hAnsi="Times New Roman"/>
              </w:rPr>
            </w:pPr>
            <w:r w:rsidRPr="00291361">
              <w:rPr>
                <w:rFonts w:ascii="Times New Roman" w:hAnsi="Times New Roman"/>
              </w:rPr>
              <w:t>Danh mục tài sản (chi tiết theo từng loại tài sản)</w:t>
            </w:r>
          </w:p>
        </w:tc>
        <w:tc>
          <w:tcPr>
            <w:tcW w:w="441" w:type="pct"/>
            <w:tcBorders>
              <w:top w:val="single" w:sz="4" w:space="0" w:color="auto"/>
              <w:left w:val="single" w:sz="4" w:space="0" w:color="auto"/>
              <w:bottom w:val="nil"/>
              <w:right w:val="nil"/>
            </w:tcBorders>
            <w:shd w:val="clear" w:color="auto" w:fill="FFFFFF"/>
            <w:vAlign w:val="center"/>
          </w:tcPr>
          <w:p w14:paraId="6691CED7" w14:textId="77777777" w:rsidR="000B1EC9" w:rsidRPr="00291361" w:rsidRDefault="000B1EC9" w:rsidP="00AB24FC">
            <w:pPr>
              <w:rPr>
                <w:rFonts w:ascii="Times New Roman" w:hAnsi="Times New Roman"/>
              </w:rPr>
            </w:pPr>
            <w:r w:rsidRPr="00291361">
              <w:rPr>
                <w:rFonts w:ascii="Times New Roman" w:hAnsi="Times New Roman"/>
              </w:rPr>
              <w:t>Đơn vị tính</w:t>
            </w:r>
          </w:p>
        </w:tc>
        <w:tc>
          <w:tcPr>
            <w:tcW w:w="441" w:type="pct"/>
            <w:tcBorders>
              <w:top w:val="single" w:sz="4" w:space="0" w:color="auto"/>
              <w:left w:val="single" w:sz="4" w:space="0" w:color="auto"/>
              <w:bottom w:val="nil"/>
              <w:right w:val="nil"/>
            </w:tcBorders>
            <w:shd w:val="clear" w:color="auto" w:fill="FFFFFF"/>
            <w:vAlign w:val="center"/>
          </w:tcPr>
          <w:p w14:paraId="02B8EA7F" w14:textId="77777777" w:rsidR="000B1EC9" w:rsidRPr="00291361" w:rsidRDefault="000B1EC9" w:rsidP="00AB24FC">
            <w:pPr>
              <w:rPr>
                <w:rFonts w:ascii="Times New Roman" w:hAnsi="Times New Roman"/>
              </w:rPr>
            </w:pPr>
            <w:r w:rsidRPr="00291361">
              <w:rPr>
                <w:rFonts w:ascii="Times New Roman" w:hAnsi="Times New Roman"/>
              </w:rPr>
              <w:t>Số lượng</w:t>
            </w:r>
          </w:p>
        </w:tc>
        <w:tc>
          <w:tcPr>
            <w:tcW w:w="563" w:type="pct"/>
            <w:tcBorders>
              <w:top w:val="single" w:sz="4" w:space="0" w:color="auto"/>
              <w:left w:val="single" w:sz="4" w:space="0" w:color="auto"/>
              <w:bottom w:val="nil"/>
              <w:right w:val="nil"/>
            </w:tcBorders>
            <w:shd w:val="clear" w:color="auto" w:fill="FFFFFF"/>
            <w:vAlign w:val="center"/>
          </w:tcPr>
          <w:p w14:paraId="0B08BC31" w14:textId="77777777" w:rsidR="000B1EC9" w:rsidRPr="00291361" w:rsidRDefault="000B1EC9" w:rsidP="00AB24FC">
            <w:pPr>
              <w:rPr>
                <w:rFonts w:ascii="Times New Roman" w:hAnsi="Times New Roman"/>
              </w:rPr>
            </w:pPr>
            <w:r w:rsidRPr="00291361">
              <w:rPr>
                <w:rFonts w:ascii="Times New Roman" w:hAnsi="Times New Roman"/>
              </w:rPr>
              <w:t>Nguyên giá (đồng)</w:t>
            </w:r>
          </w:p>
        </w:tc>
        <w:tc>
          <w:tcPr>
            <w:tcW w:w="631" w:type="pct"/>
            <w:tcBorders>
              <w:top w:val="single" w:sz="4" w:space="0" w:color="auto"/>
              <w:left w:val="single" w:sz="4" w:space="0" w:color="auto"/>
              <w:bottom w:val="nil"/>
              <w:right w:val="nil"/>
            </w:tcBorders>
            <w:shd w:val="clear" w:color="auto" w:fill="FFFFFF"/>
            <w:vAlign w:val="center"/>
          </w:tcPr>
          <w:p w14:paraId="6928642A" w14:textId="77777777" w:rsidR="000B1EC9" w:rsidRPr="00291361" w:rsidRDefault="000B1EC9" w:rsidP="00AB24FC">
            <w:pPr>
              <w:rPr>
                <w:rFonts w:ascii="Times New Roman" w:hAnsi="Times New Roman"/>
              </w:rPr>
            </w:pPr>
            <w:r w:rsidRPr="00291361">
              <w:rPr>
                <w:rFonts w:ascii="Times New Roman" w:hAnsi="Times New Roman"/>
              </w:rPr>
              <w:t>Giá trị còn lại (đồng)</w:t>
            </w:r>
          </w:p>
        </w:tc>
        <w:tc>
          <w:tcPr>
            <w:tcW w:w="749" w:type="pct"/>
            <w:tcBorders>
              <w:top w:val="single" w:sz="4" w:space="0" w:color="auto"/>
              <w:left w:val="single" w:sz="4" w:space="0" w:color="auto"/>
              <w:bottom w:val="nil"/>
              <w:right w:val="nil"/>
            </w:tcBorders>
            <w:shd w:val="clear" w:color="auto" w:fill="FFFFFF"/>
            <w:vAlign w:val="center"/>
          </w:tcPr>
          <w:p w14:paraId="4D979137" w14:textId="77777777" w:rsidR="000B1EC9" w:rsidRPr="00291361" w:rsidRDefault="000B1EC9" w:rsidP="00AB24FC">
            <w:pPr>
              <w:rPr>
                <w:rFonts w:ascii="Times New Roman" w:hAnsi="Times New Roman"/>
              </w:rPr>
            </w:pPr>
            <w:r w:rsidRPr="00291361">
              <w:rPr>
                <w:rFonts w:ascii="Times New Roman" w:hAnsi="Times New Roman"/>
              </w:rPr>
              <w:t>Giá trị đánh giá lại (đồng)</w:t>
            </w:r>
          </w:p>
        </w:tc>
        <w:tc>
          <w:tcPr>
            <w:tcW w:w="490" w:type="pct"/>
            <w:tcBorders>
              <w:top w:val="single" w:sz="4" w:space="0" w:color="auto"/>
              <w:left w:val="single" w:sz="4" w:space="0" w:color="auto"/>
              <w:bottom w:val="nil"/>
              <w:right w:val="single" w:sz="4" w:space="0" w:color="auto"/>
            </w:tcBorders>
            <w:shd w:val="clear" w:color="auto" w:fill="FFFFFF"/>
            <w:vAlign w:val="center"/>
          </w:tcPr>
          <w:p w14:paraId="4AAAC019" w14:textId="77777777" w:rsidR="000B1EC9" w:rsidRPr="00291361" w:rsidRDefault="000B1EC9" w:rsidP="00AB24FC">
            <w:pPr>
              <w:rPr>
                <w:rFonts w:ascii="Times New Roman" w:hAnsi="Times New Roman"/>
              </w:rPr>
            </w:pPr>
            <w:r w:rsidRPr="00291361">
              <w:rPr>
                <w:rFonts w:ascii="Times New Roman" w:hAnsi="Times New Roman"/>
              </w:rPr>
              <w:t>Ghi chú</w:t>
            </w:r>
          </w:p>
        </w:tc>
      </w:tr>
      <w:tr w:rsidR="000B1EC9" w:rsidRPr="00291361" w14:paraId="6A8E7395" w14:textId="77777777" w:rsidTr="009B4C30">
        <w:tc>
          <w:tcPr>
            <w:tcW w:w="383" w:type="pct"/>
            <w:tcBorders>
              <w:top w:val="single" w:sz="4" w:space="0" w:color="auto"/>
              <w:left w:val="single" w:sz="4" w:space="0" w:color="auto"/>
              <w:bottom w:val="nil"/>
              <w:right w:val="nil"/>
            </w:tcBorders>
            <w:shd w:val="clear" w:color="auto" w:fill="FFFFFF"/>
            <w:vAlign w:val="center"/>
          </w:tcPr>
          <w:p w14:paraId="589210A5" w14:textId="77777777" w:rsidR="000B1EC9" w:rsidRPr="00291361" w:rsidRDefault="000B1EC9" w:rsidP="00AB24FC">
            <w:pPr>
              <w:rPr>
                <w:rFonts w:ascii="Times New Roman" w:hAnsi="Times New Roman"/>
              </w:rPr>
            </w:pPr>
            <w:r w:rsidRPr="00291361">
              <w:rPr>
                <w:rFonts w:ascii="Times New Roman" w:hAnsi="Times New Roman"/>
              </w:rPr>
              <w:t>1</w:t>
            </w:r>
          </w:p>
        </w:tc>
        <w:tc>
          <w:tcPr>
            <w:tcW w:w="1301" w:type="pct"/>
            <w:tcBorders>
              <w:top w:val="single" w:sz="4" w:space="0" w:color="auto"/>
              <w:left w:val="single" w:sz="4" w:space="0" w:color="auto"/>
              <w:bottom w:val="nil"/>
              <w:right w:val="nil"/>
            </w:tcBorders>
            <w:shd w:val="clear" w:color="auto" w:fill="FFFFFF"/>
            <w:vAlign w:val="center"/>
          </w:tcPr>
          <w:p w14:paraId="769566ED" w14:textId="77777777" w:rsidR="000B1EC9" w:rsidRPr="00291361" w:rsidRDefault="000B1EC9" w:rsidP="00AB24FC">
            <w:pPr>
              <w:rPr>
                <w:rFonts w:ascii="Times New Roman" w:hAnsi="Times New Roman"/>
              </w:rPr>
            </w:pPr>
            <w:r w:rsidRPr="00291361">
              <w:rPr>
                <w:rFonts w:ascii="Times New Roman" w:hAnsi="Times New Roman"/>
              </w:rPr>
              <w:t>2</w:t>
            </w:r>
          </w:p>
        </w:tc>
        <w:tc>
          <w:tcPr>
            <w:tcW w:w="441" w:type="pct"/>
            <w:tcBorders>
              <w:top w:val="single" w:sz="4" w:space="0" w:color="auto"/>
              <w:left w:val="single" w:sz="4" w:space="0" w:color="auto"/>
              <w:bottom w:val="nil"/>
              <w:right w:val="nil"/>
            </w:tcBorders>
            <w:shd w:val="clear" w:color="auto" w:fill="FFFFFF"/>
            <w:vAlign w:val="center"/>
          </w:tcPr>
          <w:p w14:paraId="5C9A7BE5" w14:textId="77777777" w:rsidR="000B1EC9" w:rsidRPr="00291361" w:rsidRDefault="000B1EC9" w:rsidP="00AB24FC">
            <w:pPr>
              <w:rPr>
                <w:rFonts w:ascii="Times New Roman" w:hAnsi="Times New Roman"/>
              </w:rPr>
            </w:pPr>
            <w:r w:rsidRPr="00291361">
              <w:rPr>
                <w:rFonts w:ascii="Times New Roman" w:hAnsi="Times New Roman"/>
              </w:rPr>
              <w:t>3</w:t>
            </w:r>
          </w:p>
        </w:tc>
        <w:tc>
          <w:tcPr>
            <w:tcW w:w="441" w:type="pct"/>
            <w:tcBorders>
              <w:top w:val="single" w:sz="4" w:space="0" w:color="auto"/>
              <w:left w:val="single" w:sz="4" w:space="0" w:color="auto"/>
              <w:bottom w:val="nil"/>
              <w:right w:val="nil"/>
            </w:tcBorders>
            <w:shd w:val="clear" w:color="auto" w:fill="FFFFFF"/>
            <w:vAlign w:val="center"/>
          </w:tcPr>
          <w:p w14:paraId="2D8FEC50" w14:textId="77777777" w:rsidR="000B1EC9" w:rsidRPr="00291361" w:rsidRDefault="000B1EC9" w:rsidP="00AB24FC">
            <w:pPr>
              <w:rPr>
                <w:rFonts w:ascii="Times New Roman" w:hAnsi="Times New Roman"/>
              </w:rPr>
            </w:pPr>
            <w:r w:rsidRPr="00291361">
              <w:rPr>
                <w:rFonts w:ascii="Times New Roman" w:hAnsi="Times New Roman"/>
              </w:rPr>
              <w:t>4</w:t>
            </w:r>
          </w:p>
        </w:tc>
        <w:tc>
          <w:tcPr>
            <w:tcW w:w="563" w:type="pct"/>
            <w:tcBorders>
              <w:top w:val="single" w:sz="4" w:space="0" w:color="auto"/>
              <w:left w:val="single" w:sz="4" w:space="0" w:color="auto"/>
              <w:bottom w:val="nil"/>
              <w:right w:val="nil"/>
            </w:tcBorders>
            <w:shd w:val="clear" w:color="auto" w:fill="FFFFFF"/>
            <w:vAlign w:val="center"/>
          </w:tcPr>
          <w:p w14:paraId="05699707" w14:textId="77777777" w:rsidR="000B1EC9" w:rsidRPr="00291361" w:rsidRDefault="000B1EC9" w:rsidP="00AB24FC">
            <w:pPr>
              <w:rPr>
                <w:rFonts w:ascii="Times New Roman" w:hAnsi="Times New Roman"/>
              </w:rPr>
            </w:pPr>
            <w:r w:rsidRPr="00291361">
              <w:rPr>
                <w:rFonts w:ascii="Times New Roman" w:hAnsi="Times New Roman"/>
              </w:rPr>
              <w:t>5</w:t>
            </w:r>
          </w:p>
        </w:tc>
        <w:tc>
          <w:tcPr>
            <w:tcW w:w="631" w:type="pct"/>
            <w:tcBorders>
              <w:top w:val="single" w:sz="4" w:space="0" w:color="auto"/>
              <w:left w:val="single" w:sz="4" w:space="0" w:color="auto"/>
              <w:bottom w:val="nil"/>
              <w:right w:val="nil"/>
            </w:tcBorders>
            <w:shd w:val="clear" w:color="auto" w:fill="FFFFFF"/>
            <w:vAlign w:val="center"/>
          </w:tcPr>
          <w:p w14:paraId="3ED3927A" w14:textId="77777777" w:rsidR="000B1EC9" w:rsidRPr="00291361" w:rsidRDefault="000B1EC9" w:rsidP="00AB24FC">
            <w:pPr>
              <w:rPr>
                <w:rFonts w:ascii="Times New Roman" w:hAnsi="Times New Roman"/>
              </w:rPr>
            </w:pPr>
            <w:r w:rsidRPr="00291361">
              <w:rPr>
                <w:rFonts w:ascii="Times New Roman" w:hAnsi="Times New Roman"/>
              </w:rPr>
              <w:t>6</w:t>
            </w:r>
          </w:p>
        </w:tc>
        <w:tc>
          <w:tcPr>
            <w:tcW w:w="749" w:type="pct"/>
            <w:tcBorders>
              <w:top w:val="single" w:sz="4" w:space="0" w:color="auto"/>
              <w:left w:val="single" w:sz="4" w:space="0" w:color="auto"/>
              <w:bottom w:val="nil"/>
              <w:right w:val="nil"/>
            </w:tcBorders>
            <w:shd w:val="clear" w:color="auto" w:fill="FFFFFF"/>
            <w:vAlign w:val="center"/>
          </w:tcPr>
          <w:p w14:paraId="55A72F3B" w14:textId="77777777" w:rsidR="000B1EC9" w:rsidRPr="00291361" w:rsidRDefault="000B1EC9" w:rsidP="00AB24FC">
            <w:pPr>
              <w:rPr>
                <w:rFonts w:ascii="Times New Roman" w:hAnsi="Times New Roman"/>
              </w:rPr>
            </w:pPr>
            <w:r w:rsidRPr="00291361">
              <w:rPr>
                <w:rFonts w:ascii="Times New Roman" w:hAnsi="Times New Roman"/>
              </w:rPr>
              <w:t>7</w:t>
            </w:r>
          </w:p>
        </w:tc>
        <w:tc>
          <w:tcPr>
            <w:tcW w:w="490" w:type="pct"/>
            <w:tcBorders>
              <w:top w:val="single" w:sz="4" w:space="0" w:color="auto"/>
              <w:left w:val="single" w:sz="4" w:space="0" w:color="auto"/>
              <w:bottom w:val="nil"/>
              <w:right w:val="single" w:sz="4" w:space="0" w:color="auto"/>
            </w:tcBorders>
            <w:shd w:val="clear" w:color="auto" w:fill="FFFFFF"/>
            <w:vAlign w:val="center"/>
          </w:tcPr>
          <w:p w14:paraId="09CBCD45" w14:textId="77777777" w:rsidR="000B1EC9" w:rsidRPr="00291361" w:rsidRDefault="000B1EC9" w:rsidP="00AB24FC">
            <w:pPr>
              <w:rPr>
                <w:rFonts w:ascii="Times New Roman" w:hAnsi="Times New Roman"/>
              </w:rPr>
            </w:pPr>
            <w:r w:rsidRPr="00291361">
              <w:rPr>
                <w:rFonts w:ascii="Times New Roman" w:hAnsi="Times New Roman"/>
              </w:rPr>
              <w:t>8</w:t>
            </w:r>
          </w:p>
        </w:tc>
      </w:tr>
      <w:tr w:rsidR="000B1EC9" w:rsidRPr="00291361" w14:paraId="4D68A506" w14:textId="77777777" w:rsidTr="009B4C30">
        <w:tc>
          <w:tcPr>
            <w:tcW w:w="383" w:type="pct"/>
            <w:tcBorders>
              <w:top w:val="single" w:sz="4" w:space="0" w:color="auto"/>
              <w:left w:val="single" w:sz="4" w:space="0" w:color="auto"/>
              <w:bottom w:val="single" w:sz="4" w:space="0" w:color="auto"/>
              <w:right w:val="nil"/>
            </w:tcBorders>
            <w:shd w:val="clear" w:color="auto" w:fill="FFFFFF"/>
            <w:vAlign w:val="center"/>
          </w:tcPr>
          <w:p w14:paraId="75F4F8B6" w14:textId="77777777" w:rsidR="000B1EC9" w:rsidRPr="00291361" w:rsidRDefault="000B1EC9" w:rsidP="00AB24FC">
            <w:pPr>
              <w:rPr>
                <w:rFonts w:ascii="Times New Roman" w:hAnsi="Times New Roman"/>
              </w:rPr>
            </w:pPr>
          </w:p>
        </w:tc>
        <w:tc>
          <w:tcPr>
            <w:tcW w:w="1301" w:type="pct"/>
            <w:tcBorders>
              <w:top w:val="single" w:sz="4" w:space="0" w:color="auto"/>
              <w:left w:val="single" w:sz="4" w:space="0" w:color="auto"/>
              <w:bottom w:val="single" w:sz="4" w:space="0" w:color="auto"/>
              <w:right w:val="nil"/>
            </w:tcBorders>
            <w:shd w:val="clear" w:color="auto" w:fill="FFFFFF"/>
            <w:vAlign w:val="center"/>
          </w:tcPr>
          <w:p w14:paraId="51F6594C" w14:textId="77777777" w:rsidR="000B1EC9" w:rsidRPr="00291361" w:rsidRDefault="000B1EC9" w:rsidP="00AB24FC">
            <w:pPr>
              <w:rPr>
                <w:rFonts w:ascii="Times New Roman" w:hAnsi="Times New Roman"/>
              </w:rPr>
            </w:pPr>
            <w:r w:rsidRPr="00291361">
              <w:rPr>
                <w:rFonts w:ascii="Times New Roman" w:hAnsi="Times New Roman"/>
              </w:rPr>
              <w:t>… …</w:t>
            </w:r>
          </w:p>
        </w:tc>
        <w:tc>
          <w:tcPr>
            <w:tcW w:w="441" w:type="pct"/>
            <w:tcBorders>
              <w:top w:val="single" w:sz="4" w:space="0" w:color="auto"/>
              <w:left w:val="single" w:sz="4" w:space="0" w:color="auto"/>
              <w:bottom w:val="single" w:sz="4" w:space="0" w:color="auto"/>
              <w:right w:val="nil"/>
            </w:tcBorders>
            <w:shd w:val="clear" w:color="auto" w:fill="FFFFFF"/>
            <w:vAlign w:val="center"/>
          </w:tcPr>
          <w:p w14:paraId="72CCAA1F" w14:textId="77777777" w:rsidR="000B1EC9" w:rsidRPr="00291361" w:rsidRDefault="000B1EC9" w:rsidP="00AB24FC">
            <w:pPr>
              <w:rPr>
                <w:rFonts w:ascii="Times New Roman" w:hAnsi="Times New Roman"/>
              </w:rPr>
            </w:pPr>
          </w:p>
        </w:tc>
        <w:tc>
          <w:tcPr>
            <w:tcW w:w="441" w:type="pct"/>
            <w:tcBorders>
              <w:top w:val="single" w:sz="4" w:space="0" w:color="auto"/>
              <w:left w:val="single" w:sz="4" w:space="0" w:color="auto"/>
              <w:bottom w:val="single" w:sz="4" w:space="0" w:color="auto"/>
              <w:right w:val="nil"/>
            </w:tcBorders>
            <w:shd w:val="clear" w:color="auto" w:fill="FFFFFF"/>
            <w:vAlign w:val="center"/>
          </w:tcPr>
          <w:p w14:paraId="30A76E95" w14:textId="77777777" w:rsidR="000B1EC9" w:rsidRPr="00291361" w:rsidRDefault="000B1EC9" w:rsidP="00AB24FC">
            <w:pPr>
              <w:rPr>
                <w:rFonts w:ascii="Times New Roman" w:hAnsi="Times New Roman"/>
              </w:rPr>
            </w:pPr>
          </w:p>
        </w:tc>
        <w:tc>
          <w:tcPr>
            <w:tcW w:w="563" w:type="pct"/>
            <w:tcBorders>
              <w:top w:val="single" w:sz="4" w:space="0" w:color="auto"/>
              <w:left w:val="single" w:sz="4" w:space="0" w:color="auto"/>
              <w:bottom w:val="single" w:sz="4" w:space="0" w:color="auto"/>
              <w:right w:val="nil"/>
            </w:tcBorders>
            <w:shd w:val="clear" w:color="auto" w:fill="FFFFFF"/>
            <w:vAlign w:val="center"/>
          </w:tcPr>
          <w:p w14:paraId="224A25C5" w14:textId="77777777" w:rsidR="000B1EC9" w:rsidRPr="00291361" w:rsidRDefault="000B1EC9" w:rsidP="00AB24FC">
            <w:pPr>
              <w:rPr>
                <w:rFonts w:ascii="Times New Roman" w:hAnsi="Times New Roman"/>
              </w:rPr>
            </w:pPr>
          </w:p>
        </w:tc>
        <w:tc>
          <w:tcPr>
            <w:tcW w:w="631" w:type="pct"/>
            <w:tcBorders>
              <w:top w:val="single" w:sz="4" w:space="0" w:color="auto"/>
              <w:left w:val="single" w:sz="4" w:space="0" w:color="auto"/>
              <w:bottom w:val="single" w:sz="4" w:space="0" w:color="auto"/>
              <w:right w:val="nil"/>
            </w:tcBorders>
            <w:shd w:val="clear" w:color="auto" w:fill="FFFFFF"/>
            <w:vAlign w:val="center"/>
          </w:tcPr>
          <w:p w14:paraId="1197AFAA" w14:textId="77777777" w:rsidR="000B1EC9" w:rsidRPr="00291361" w:rsidRDefault="000B1EC9" w:rsidP="00AB24FC">
            <w:pPr>
              <w:rPr>
                <w:rFonts w:ascii="Times New Roman" w:hAnsi="Times New Roman"/>
              </w:rPr>
            </w:pPr>
          </w:p>
        </w:tc>
        <w:tc>
          <w:tcPr>
            <w:tcW w:w="749" w:type="pct"/>
            <w:tcBorders>
              <w:top w:val="single" w:sz="4" w:space="0" w:color="auto"/>
              <w:left w:val="single" w:sz="4" w:space="0" w:color="auto"/>
              <w:bottom w:val="single" w:sz="4" w:space="0" w:color="auto"/>
              <w:right w:val="nil"/>
            </w:tcBorders>
            <w:shd w:val="clear" w:color="auto" w:fill="FFFFFF"/>
            <w:vAlign w:val="center"/>
          </w:tcPr>
          <w:p w14:paraId="033ACFF9" w14:textId="77777777" w:rsidR="000B1EC9" w:rsidRPr="00291361" w:rsidRDefault="000B1EC9" w:rsidP="00AB24FC">
            <w:pPr>
              <w:rPr>
                <w:rFonts w:ascii="Times New Roman" w:hAnsi="Times New Roman"/>
              </w:rPr>
            </w:pP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02493450" w14:textId="77777777" w:rsidR="000B1EC9" w:rsidRPr="00291361" w:rsidRDefault="000B1EC9" w:rsidP="00AB24FC">
            <w:pPr>
              <w:rPr>
                <w:rFonts w:ascii="Times New Roman" w:hAnsi="Times New Roman"/>
              </w:rPr>
            </w:pPr>
          </w:p>
        </w:tc>
      </w:tr>
      <w:tr w:rsidR="000B1EC9" w:rsidRPr="00291361" w14:paraId="0FBD80BB" w14:textId="77777777" w:rsidTr="009B4C30">
        <w:tc>
          <w:tcPr>
            <w:tcW w:w="383" w:type="pct"/>
            <w:tcBorders>
              <w:top w:val="single" w:sz="4" w:space="0" w:color="auto"/>
              <w:left w:val="single" w:sz="4" w:space="0" w:color="auto"/>
              <w:bottom w:val="single" w:sz="4" w:space="0" w:color="auto"/>
              <w:right w:val="nil"/>
            </w:tcBorders>
            <w:shd w:val="clear" w:color="auto" w:fill="FFFFFF"/>
            <w:vAlign w:val="center"/>
          </w:tcPr>
          <w:p w14:paraId="428FBE5A" w14:textId="77777777" w:rsidR="000B1EC9" w:rsidRPr="00291361" w:rsidRDefault="000B1EC9" w:rsidP="00AB24FC">
            <w:pPr>
              <w:rPr>
                <w:rFonts w:ascii="Times New Roman" w:hAnsi="Times New Roman"/>
              </w:rPr>
            </w:pPr>
          </w:p>
        </w:tc>
        <w:tc>
          <w:tcPr>
            <w:tcW w:w="1301" w:type="pct"/>
            <w:tcBorders>
              <w:top w:val="single" w:sz="4" w:space="0" w:color="auto"/>
              <w:left w:val="single" w:sz="4" w:space="0" w:color="auto"/>
              <w:bottom w:val="single" w:sz="4" w:space="0" w:color="auto"/>
              <w:right w:val="nil"/>
            </w:tcBorders>
            <w:shd w:val="clear" w:color="auto" w:fill="FFFFFF"/>
            <w:vAlign w:val="center"/>
          </w:tcPr>
          <w:p w14:paraId="1F865977" w14:textId="77777777" w:rsidR="000B1EC9" w:rsidRPr="00291361" w:rsidRDefault="000B1EC9" w:rsidP="00AB24FC">
            <w:pPr>
              <w:rPr>
                <w:rFonts w:ascii="Times New Roman" w:hAnsi="Times New Roman"/>
              </w:rPr>
            </w:pPr>
            <w:r w:rsidRPr="00291361">
              <w:rPr>
                <w:rFonts w:ascii="Times New Roman" w:hAnsi="Times New Roman"/>
              </w:rPr>
              <w:t>Tổng cộng:</w:t>
            </w:r>
          </w:p>
        </w:tc>
        <w:tc>
          <w:tcPr>
            <w:tcW w:w="441" w:type="pct"/>
            <w:tcBorders>
              <w:top w:val="single" w:sz="4" w:space="0" w:color="auto"/>
              <w:left w:val="single" w:sz="4" w:space="0" w:color="auto"/>
              <w:bottom w:val="single" w:sz="4" w:space="0" w:color="auto"/>
              <w:right w:val="nil"/>
            </w:tcBorders>
            <w:shd w:val="clear" w:color="auto" w:fill="FFFFFF"/>
            <w:vAlign w:val="center"/>
          </w:tcPr>
          <w:p w14:paraId="0022EABF" w14:textId="77777777" w:rsidR="000B1EC9" w:rsidRPr="00291361" w:rsidRDefault="000B1EC9" w:rsidP="00AB24FC">
            <w:pPr>
              <w:rPr>
                <w:rFonts w:ascii="Times New Roman" w:hAnsi="Times New Roman"/>
              </w:rPr>
            </w:pPr>
          </w:p>
        </w:tc>
        <w:tc>
          <w:tcPr>
            <w:tcW w:w="441" w:type="pct"/>
            <w:tcBorders>
              <w:top w:val="single" w:sz="4" w:space="0" w:color="auto"/>
              <w:left w:val="single" w:sz="4" w:space="0" w:color="auto"/>
              <w:bottom w:val="single" w:sz="4" w:space="0" w:color="auto"/>
              <w:right w:val="nil"/>
            </w:tcBorders>
            <w:shd w:val="clear" w:color="auto" w:fill="FFFFFF"/>
            <w:vAlign w:val="center"/>
          </w:tcPr>
          <w:p w14:paraId="569463EC" w14:textId="77777777" w:rsidR="000B1EC9" w:rsidRPr="00291361" w:rsidRDefault="000B1EC9" w:rsidP="00AB24FC">
            <w:pPr>
              <w:rPr>
                <w:rFonts w:ascii="Times New Roman" w:hAnsi="Times New Roman"/>
              </w:rPr>
            </w:pPr>
          </w:p>
        </w:tc>
        <w:tc>
          <w:tcPr>
            <w:tcW w:w="563" w:type="pct"/>
            <w:tcBorders>
              <w:top w:val="single" w:sz="4" w:space="0" w:color="auto"/>
              <w:left w:val="single" w:sz="4" w:space="0" w:color="auto"/>
              <w:bottom w:val="single" w:sz="4" w:space="0" w:color="auto"/>
              <w:right w:val="nil"/>
            </w:tcBorders>
            <w:shd w:val="clear" w:color="auto" w:fill="FFFFFF"/>
            <w:vAlign w:val="center"/>
          </w:tcPr>
          <w:p w14:paraId="15CA39F8" w14:textId="77777777" w:rsidR="000B1EC9" w:rsidRPr="00291361" w:rsidRDefault="000B1EC9" w:rsidP="00AB24FC">
            <w:pPr>
              <w:rPr>
                <w:rFonts w:ascii="Times New Roman" w:hAnsi="Times New Roman"/>
              </w:rPr>
            </w:pPr>
          </w:p>
        </w:tc>
        <w:tc>
          <w:tcPr>
            <w:tcW w:w="631" w:type="pct"/>
            <w:tcBorders>
              <w:top w:val="single" w:sz="4" w:space="0" w:color="auto"/>
              <w:left w:val="single" w:sz="4" w:space="0" w:color="auto"/>
              <w:bottom w:val="single" w:sz="4" w:space="0" w:color="auto"/>
              <w:right w:val="nil"/>
            </w:tcBorders>
            <w:shd w:val="clear" w:color="auto" w:fill="FFFFFF"/>
            <w:vAlign w:val="center"/>
          </w:tcPr>
          <w:p w14:paraId="0A1E89CE" w14:textId="77777777" w:rsidR="000B1EC9" w:rsidRPr="00291361" w:rsidRDefault="000B1EC9" w:rsidP="00AB24FC">
            <w:pPr>
              <w:rPr>
                <w:rFonts w:ascii="Times New Roman" w:hAnsi="Times New Roman"/>
              </w:rPr>
            </w:pPr>
          </w:p>
        </w:tc>
        <w:tc>
          <w:tcPr>
            <w:tcW w:w="749" w:type="pct"/>
            <w:tcBorders>
              <w:top w:val="single" w:sz="4" w:space="0" w:color="auto"/>
              <w:left w:val="single" w:sz="4" w:space="0" w:color="auto"/>
              <w:bottom w:val="single" w:sz="4" w:space="0" w:color="auto"/>
              <w:right w:val="nil"/>
            </w:tcBorders>
            <w:shd w:val="clear" w:color="auto" w:fill="FFFFFF"/>
            <w:vAlign w:val="center"/>
          </w:tcPr>
          <w:p w14:paraId="50996BD7" w14:textId="77777777" w:rsidR="000B1EC9" w:rsidRPr="00291361" w:rsidRDefault="000B1EC9" w:rsidP="00AB24FC">
            <w:pPr>
              <w:rPr>
                <w:rFonts w:ascii="Times New Roman" w:hAnsi="Times New Roman"/>
              </w:rPr>
            </w:pPr>
          </w:p>
        </w:tc>
        <w:tc>
          <w:tcPr>
            <w:tcW w:w="490" w:type="pct"/>
            <w:tcBorders>
              <w:top w:val="single" w:sz="4" w:space="0" w:color="auto"/>
              <w:left w:val="single" w:sz="4" w:space="0" w:color="auto"/>
              <w:bottom w:val="single" w:sz="4" w:space="0" w:color="auto"/>
              <w:right w:val="single" w:sz="4" w:space="0" w:color="auto"/>
            </w:tcBorders>
            <w:shd w:val="clear" w:color="auto" w:fill="FFFFFF"/>
            <w:vAlign w:val="center"/>
          </w:tcPr>
          <w:p w14:paraId="28CB064D" w14:textId="77777777" w:rsidR="000B1EC9" w:rsidRPr="00291361" w:rsidRDefault="000B1EC9" w:rsidP="00AB24FC">
            <w:pPr>
              <w:rPr>
                <w:rFonts w:ascii="Times New Roman" w:hAnsi="Times New Roman"/>
              </w:rPr>
            </w:pPr>
          </w:p>
        </w:tc>
      </w:tr>
    </w:tbl>
    <w:p w14:paraId="740047B8" w14:textId="77777777" w:rsidR="000B1EC9" w:rsidRPr="00E70879" w:rsidRDefault="000B1EC9" w:rsidP="00AB24FC">
      <w:pPr>
        <w:rPr>
          <w:rFonts w:ascii="Times New Roman" w:hAnsi="Times New Roman"/>
        </w:rPr>
      </w:pPr>
      <w:r w:rsidRPr="00E70879">
        <w:rPr>
          <w:rFonts w:ascii="Times New Roman" w:hAnsi="Times New Roman"/>
        </w:rPr>
        <w:t xml:space="preserve">Ý kiến của các bên: </w:t>
      </w:r>
      <w:r w:rsidRPr="00E70879">
        <w:rPr>
          <w:rFonts w:ascii="Times New Roman" w:hAnsi="Times New Roman"/>
        </w:rPr>
        <w:tab/>
      </w:r>
    </w:p>
    <w:p w14:paraId="49CC4A1D" w14:textId="77777777" w:rsidR="000B1EC9" w:rsidRPr="00E70879" w:rsidRDefault="000B1EC9" w:rsidP="00AB24FC">
      <w:pPr>
        <w:rPr>
          <w:rFonts w:ascii="Times New Roman" w:hAnsi="Times New Roman"/>
        </w:rPr>
      </w:pPr>
      <w:r w:rsidRPr="00E70879">
        <w:rPr>
          <w:rFonts w:ascii="Times New Roman" w:hAnsi="Times New Roman"/>
        </w:rPr>
        <w:tab/>
      </w:r>
    </w:p>
    <w:tbl>
      <w:tblPr>
        <w:tblW w:w="0" w:type="auto"/>
        <w:tblLook w:val="01E0" w:firstRow="1" w:lastRow="1" w:firstColumn="1" w:lastColumn="1" w:noHBand="0" w:noVBand="0"/>
      </w:tblPr>
      <w:tblGrid>
        <w:gridCol w:w="4428"/>
        <w:gridCol w:w="4428"/>
      </w:tblGrid>
      <w:tr w:rsidR="000B1EC9" w:rsidRPr="00291361" w14:paraId="058385CB" w14:textId="77777777" w:rsidTr="009B4C30">
        <w:trPr>
          <w:trHeight w:val="810"/>
        </w:trPr>
        <w:tc>
          <w:tcPr>
            <w:tcW w:w="4428" w:type="dxa"/>
          </w:tcPr>
          <w:p w14:paraId="3D442682" w14:textId="77777777" w:rsidR="000B1EC9" w:rsidRPr="00291361" w:rsidRDefault="000B1EC9" w:rsidP="00AB24FC">
            <w:pPr>
              <w:rPr>
                <w:rFonts w:ascii="Times New Roman" w:hAnsi="Times New Roman"/>
              </w:rPr>
            </w:pPr>
            <w:r w:rsidRPr="00291361">
              <w:rPr>
                <w:rFonts w:ascii="Times New Roman" w:hAnsi="Times New Roman"/>
              </w:rPr>
              <w:t>CÁC THÀNH VIÊN</w:t>
            </w:r>
          </w:p>
        </w:tc>
        <w:tc>
          <w:tcPr>
            <w:tcW w:w="4428" w:type="dxa"/>
          </w:tcPr>
          <w:p w14:paraId="7A86193F" w14:textId="77777777" w:rsidR="000B1EC9" w:rsidRPr="00291361" w:rsidRDefault="000B1EC9" w:rsidP="00AB24FC">
            <w:pPr>
              <w:rPr>
                <w:rFonts w:ascii="Times New Roman" w:hAnsi="Times New Roman"/>
              </w:rPr>
            </w:pPr>
            <w:r w:rsidRPr="00291361">
              <w:rPr>
                <w:rFonts w:ascii="Times New Roman" w:hAnsi="Times New Roman"/>
              </w:rPr>
              <w:t>TRƯỞNG BAN ĐỊNH GIÁ</w:t>
            </w:r>
            <w:r w:rsidRPr="00291361">
              <w:rPr>
                <w:rFonts w:ascii="Times New Roman" w:hAnsi="Times New Roman"/>
              </w:rPr>
              <w:br/>
            </w:r>
          </w:p>
        </w:tc>
      </w:tr>
    </w:tbl>
    <w:p w14:paraId="21B0729F" w14:textId="77777777" w:rsidR="000B1EC9" w:rsidRPr="00E70879" w:rsidRDefault="000B1EC9" w:rsidP="00AB24FC">
      <w:pPr>
        <w:rPr>
          <w:rFonts w:ascii="Times New Roman" w:hAnsi="Times New Roman"/>
        </w:rPr>
      </w:pPr>
    </w:p>
    <w:p w14:paraId="092A083E" w14:textId="77777777" w:rsidR="000B1EC9" w:rsidRPr="00E70879" w:rsidRDefault="000B1EC9" w:rsidP="00AB24FC">
      <w:pPr>
        <w:rPr>
          <w:rFonts w:ascii="Times New Roman" w:hAnsi="Times New Roman"/>
        </w:rPr>
      </w:pPr>
    </w:p>
    <w:p w14:paraId="2C8AFB21" w14:textId="77777777" w:rsidR="000B1EC9" w:rsidRPr="00E70879" w:rsidRDefault="000B1EC9" w:rsidP="00AB24FC">
      <w:pPr>
        <w:rPr>
          <w:rFonts w:ascii="Times New Roman" w:hAnsi="Times New Roman"/>
        </w:rPr>
      </w:pPr>
      <w:r w:rsidRPr="00E70879">
        <w:rPr>
          <w:rFonts w:ascii="Times New Roman" w:hAnsi="Times New Roman"/>
        </w:rPr>
        <w:br w:type="page"/>
      </w:r>
    </w:p>
    <w:p w14:paraId="6AD0FB33" w14:textId="77777777" w:rsidR="000B1EC9" w:rsidRPr="00E70879" w:rsidRDefault="000B1EC9" w:rsidP="00AB24FC">
      <w:pPr>
        <w:rPr>
          <w:rFonts w:ascii="Times New Roman" w:hAnsi="Times New Roman"/>
        </w:rPr>
      </w:pPr>
      <w:r w:rsidRPr="00E70879">
        <w:rPr>
          <w:rFonts w:ascii="Times New Roman" w:hAnsi="Times New Roman"/>
        </w:rPr>
        <w:t xml:space="preserve">      UBND .… </w:t>
      </w:r>
      <w:r w:rsidRPr="00E70879">
        <w:rPr>
          <w:rFonts w:ascii="Times New Roman" w:hAnsi="Times New Roman"/>
        </w:rPr>
        <w:tab/>
        <w:t xml:space="preserve">                                               CỘNG HÒA XÃ HỘI CHỦ NGHĨA VIỆT NAM</w:t>
      </w:r>
    </w:p>
    <w:p w14:paraId="6E41C80A" w14:textId="77777777" w:rsidR="000B1EC9" w:rsidRPr="00E70879" w:rsidRDefault="000B1EC9" w:rsidP="00AB24FC">
      <w:pPr>
        <w:rPr>
          <w:rFonts w:ascii="Times New Roman" w:hAnsi="Times New Roman"/>
        </w:rPr>
      </w:pPr>
      <w:r w:rsidRPr="00E70879">
        <w:rPr>
          <w:rFonts w:ascii="Times New Roman" w:hAnsi="Times New Roman"/>
        </w:rPr>
        <w:t xml:space="preserve">       CƠ QUAN BAN HÀNH                                             Độc lập - Tự do - Hạnh phúc</w:t>
      </w:r>
    </w:p>
    <w:p w14:paraId="6CA412DA" w14:textId="77777777" w:rsidR="000B1EC9" w:rsidRPr="00E70879" w:rsidRDefault="00033736" w:rsidP="00AB24FC">
      <w:pPr>
        <w:rPr>
          <w:rFonts w:ascii="Times New Roman" w:hAnsi="Times New Roman"/>
        </w:rPr>
      </w:pPr>
      <w:r>
        <w:rPr>
          <w:noProof/>
        </w:rPr>
        <w:pict w14:anchorId="573FB3E8">
          <v:line id="Straight Connector 12" o:spid="_x0000_s1032" style="position:absolute;z-index:7;visibility:visible;mso-wrap-distance-top:-3e-5mm;mso-wrap-distance-bottom:-3e-5mm" from="227.2pt,2.15pt" to="37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"/>
        </w:pict>
      </w:r>
      <w:r>
        <w:rPr>
          <w:noProof/>
        </w:rPr>
        <w:pict w14:anchorId="41E5B4B5">
          <v:shape id="Straight Arrow Connector 13" o:spid="_x0000_s1033" type="#_x0000_t32" style="position:absolute;margin-left:42.45pt;margin-top:2.25pt;width:68.1pt;height:.0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"/>
        </w:pict>
      </w:r>
    </w:p>
    <w:p w14:paraId="6D7432B3" w14:textId="77777777" w:rsidR="000B1EC9" w:rsidRPr="00E70879" w:rsidRDefault="000B1EC9" w:rsidP="00AB24FC">
      <w:pPr>
        <w:rPr>
          <w:rFonts w:ascii="Times New Roman" w:hAnsi="Times New Roman"/>
        </w:rPr>
      </w:pPr>
      <w:r w:rsidRPr="00E70879">
        <w:rPr>
          <w:rFonts w:ascii="Times New Roman" w:hAnsi="Times New Roman"/>
        </w:rPr>
        <w:tab/>
        <w:t xml:space="preserve">Số :      /QĐ            </w:t>
      </w:r>
      <w:r w:rsidRPr="00E70879">
        <w:rPr>
          <w:rFonts w:ascii="Times New Roman" w:hAnsi="Times New Roman"/>
        </w:rPr>
        <w:tab/>
      </w:r>
      <w:r w:rsidRPr="00E70879">
        <w:rPr>
          <w:rFonts w:ascii="Times New Roman" w:hAnsi="Times New Roman"/>
        </w:rPr>
        <w:tab/>
        <w:t xml:space="preserve">              …., ngày      tháng   năm 2020</w:t>
      </w:r>
    </w:p>
    <w:p w14:paraId="1DC9E076" w14:textId="77777777" w:rsidR="000B1EC9" w:rsidRPr="00E70879" w:rsidRDefault="000B1EC9" w:rsidP="00AB24FC">
      <w:pPr>
        <w:rPr>
          <w:rFonts w:ascii="Times New Roman" w:hAnsi="Times New Roman"/>
        </w:rPr>
      </w:pPr>
    </w:p>
    <w:p w14:paraId="64B4C3D7" w14:textId="77777777" w:rsidR="000B1EC9" w:rsidRPr="00E70879" w:rsidRDefault="000B1EC9" w:rsidP="00AB24FC">
      <w:pPr>
        <w:rPr>
          <w:rFonts w:ascii="Times New Roman" w:hAnsi="Times New Roman"/>
        </w:rPr>
      </w:pPr>
      <w:r w:rsidRPr="00E70879">
        <w:rPr>
          <w:rFonts w:ascii="Times New Roman" w:hAnsi="Times New Roman"/>
        </w:rPr>
        <w:t>QUYẾT ĐỊNH</w:t>
      </w:r>
    </w:p>
    <w:p w14:paraId="05C9F90F" w14:textId="77777777" w:rsidR="000B1EC9" w:rsidRPr="00E70879" w:rsidRDefault="000B1EC9" w:rsidP="00AB24FC">
      <w:pPr>
        <w:rPr>
          <w:rFonts w:ascii="Times New Roman" w:hAnsi="Times New Roman"/>
        </w:rPr>
      </w:pPr>
      <w:r w:rsidRPr="00E70879">
        <w:rPr>
          <w:rFonts w:ascii="Times New Roman" w:hAnsi="Times New Roman"/>
        </w:rPr>
        <w:t>Về việc thành lập thanh lý tài sản công</w:t>
      </w:r>
    </w:p>
    <w:p w14:paraId="306461C8" w14:textId="77777777" w:rsidR="000B1EC9" w:rsidRPr="00E70879" w:rsidRDefault="00033736" w:rsidP="00AB24FC">
      <w:pPr>
        <w:rPr>
          <w:rFonts w:ascii="Times New Roman" w:hAnsi="Times New Roman"/>
        </w:rPr>
      </w:pPr>
      <w:r>
        <w:rPr>
          <w:noProof/>
        </w:rPr>
        <w:pict w14:anchorId="24524D09">
          <v:line id="Straight Connector 14" o:spid="_x0000_s1034" style="position:absolute;z-index:5;visibility:visible;mso-wrap-distance-top:-3e-5mm;mso-wrap-distance-bottom:-3e-5mm" from="163pt,8.5pt" to="26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"/>
        </w:pict>
      </w:r>
    </w:p>
    <w:p w14:paraId="16080B61" w14:textId="77777777" w:rsidR="000B1EC9" w:rsidRPr="00E70879" w:rsidRDefault="000B1EC9" w:rsidP="00AB24FC">
      <w:pPr>
        <w:rPr>
          <w:rFonts w:ascii="Times New Roman" w:hAnsi="Times New Roman"/>
        </w:rPr>
      </w:pPr>
      <w:r w:rsidRPr="00E70879">
        <w:rPr>
          <w:rFonts w:ascii="Times New Roman" w:hAnsi="Times New Roman"/>
        </w:rPr>
        <w:t>THỦ TRƯỞNG</w:t>
      </w:r>
    </w:p>
    <w:p w14:paraId="4DA933EC" w14:textId="77777777" w:rsidR="000B1EC9" w:rsidRPr="00E70879" w:rsidRDefault="000B1EC9" w:rsidP="00AB24FC">
      <w:pPr>
        <w:rPr>
          <w:rFonts w:ascii="Times New Roman" w:hAnsi="Times New Roman"/>
        </w:rPr>
      </w:pPr>
      <w:r w:rsidRPr="00E70879">
        <w:rPr>
          <w:rFonts w:ascii="Times New Roman" w:hAnsi="Times New Roman"/>
        </w:rPr>
        <w:t>Căn cứ Luật Quản lý, sử dụng tài sản công ngày 21/6/2017;</w:t>
      </w:r>
    </w:p>
    <w:p w14:paraId="6F39BA9A" w14:textId="77777777" w:rsidR="000B1EC9" w:rsidRPr="00E70879" w:rsidRDefault="000B1EC9" w:rsidP="00AB24FC">
      <w:pPr>
        <w:rPr>
          <w:rFonts w:ascii="Times New Roman" w:hAnsi="Times New Roman"/>
        </w:rPr>
      </w:pPr>
      <w:r w:rsidRPr="00E70879">
        <w:rPr>
          <w:rFonts w:ascii="Times New Roman" w:hAnsi="Times New Roman"/>
        </w:rPr>
        <w:t>Căn cứ Nghị định số 151/2017/NĐ-CP ngày 26/12/2017 của Chính phủ quy định chi tiết một số điều của Luật Quản lý, sử dụng tài sản công;</w:t>
      </w:r>
    </w:p>
    <w:p w14:paraId="14B885EE" w14:textId="77777777" w:rsidR="000B1EC9" w:rsidRPr="00E70879" w:rsidRDefault="000B1EC9" w:rsidP="00AB24FC">
      <w:pPr>
        <w:rPr>
          <w:rFonts w:ascii="Times New Roman" w:hAnsi="Times New Roman"/>
        </w:rPr>
      </w:pPr>
      <w:r w:rsidRPr="00E70879">
        <w:rPr>
          <w:rFonts w:ascii="Times New Roman" w:hAnsi="Times New Roman"/>
        </w:rPr>
        <w:t>Căn cứ Thông tư số 144/TT-BTC ngày 29/12/2017 của Bộ Tài chính hướng dẫn một số nội dung của Nghị định số 151/2017/NĐ-CP ngày 26/12/2017 của Chính phủ quy định chi tiết một số điều của Luật Quản lý, sử dụng tài sản công;</w:t>
      </w:r>
    </w:p>
    <w:p w14:paraId="05F6C92A" w14:textId="77777777" w:rsidR="000B1EC9" w:rsidRPr="00E70879" w:rsidRDefault="000B1EC9" w:rsidP="00AB24FC">
      <w:pPr>
        <w:rPr>
          <w:rFonts w:ascii="Times New Roman" w:hAnsi="Times New Roman"/>
        </w:rPr>
      </w:pPr>
      <w:r w:rsidRPr="00E70879">
        <w:rPr>
          <w:rFonts w:ascii="Times New Roman" w:hAnsi="Times New Roman"/>
        </w:rPr>
        <w:t>Căn cứ Quyết định số 50/2017/QĐ-TTg ngày 31/12/2017 của Thủ tướng Chính phủ quy định tiêu chuẩn, định mức sử dụng máy móc, thiết bị;</w:t>
      </w:r>
    </w:p>
    <w:p w14:paraId="67901198" w14:textId="77777777" w:rsidR="000B1EC9" w:rsidRPr="00E70879" w:rsidRDefault="000B1EC9" w:rsidP="00AB24FC">
      <w:pPr>
        <w:rPr>
          <w:rFonts w:ascii="Times New Roman" w:hAnsi="Times New Roman"/>
        </w:rPr>
      </w:pPr>
      <w:r w:rsidRPr="00E70879">
        <w:rPr>
          <w:rFonts w:ascii="Times New Roman" w:hAnsi="Times New Roman"/>
        </w:rPr>
        <w:t>Căn cứ Thông tư số 45/2018/TT-BTC ngày 07/05/2018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1CFFDD0C" w14:textId="77777777" w:rsidR="000B1EC9" w:rsidRPr="00E70879" w:rsidRDefault="000B1EC9" w:rsidP="00AB24FC">
      <w:pPr>
        <w:rPr>
          <w:rFonts w:ascii="Times New Roman" w:hAnsi="Times New Roman"/>
        </w:rPr>
      </w:pPr>
      <w:r w:rsidRPr="00E70879">
        <w:rPr>
          <w:rFonts w:ascii="Times New Roman" w:hAnsi="Times New Roman"/>
        </w:rPr>
        <w:t>Căn cứ đề nghị ....</w:t>
      </w:r>
    </w:p>
    <w:p w14:paraId="1ECFCD42" w14:textId="77777777" w:rsidR="000B1EC9" w:rsidRPr="00E70879" w:rsidRDefault="000B1EC9" w:rsidP="00AB24FC">
      <w:pPr>
        <w:rPr>
          <w:rFonts w:ascii="Times New Roman" w:hAnsi="Times New Roman"/>
        </w:rPr>
      </w:pPr>
      <w:r w:rsidRPr="00E70879">
        <w:rPr>
          <w:rFonts w:ascii="Times New Roman" w:hAnsi="Times New Roman"/>
        </w:rPr>
        <w:t>QUYẾT ĐỊNH:</w:t>
      </w:r>
    </w:p>
    <w:p w14:paraId="250223C9" w14:textId="77777777" w:rsidR="000B1EC9" w:rsidRPr="00E70879" w:rsidRDefault="000B1EC9" w:rsidP="00AB24FC">
      <w:pPr>
        <w:rPr>
          <w:rFonts w:ascii="Times New Roman" w:hAnsi="Times New Roman"/>
        </w:rPr>
      </w:pPr>
      <w:r w:rsidRPr="00E70879">
        <w:rPr>
          <w:rFonts w:ascii="Times New Roman" w:hAnsi="Times New Roman"/>
        </w:rPr>
        <w:t>Điều 1. Thành lập Hội đồng thanh lý tài sản công gồm các đồng chí có tên sau:</w:t>
      </w:r>
    </w:p>
    <w:p w14:paraId="5E23A272" w14:textId="77777777" w:rsidR="000B1EC9" w:rsidRPr="00E70879" w:rsidRDefault="000B1EC9" w:rsidP="00AB24FC">
      <w:pPr>
        <w:rPr>
          <w:rFonts w:ascii="Times New Roman" w:hAnsi="Times New Roman"/>
        </w:rPr>
      </w:pPr>
      <w:r w:rsidRPr="00E70879">
        <w:rPr>
          <w:rFonts w:ascii="Times New Roman" w:hAnsi="Times New Roman"/>
        </w:rPr>
        <w:t>- …………… -  Trưởng ban</w:t>
      </w:r>
    </w:p>
    <w:p w14:paraId="181BD3BF" w14:textId="77777777" w:rsidR="000B1EC9" w:rsidRPr="00E70879" w:rsidRDefault="000B1EC9" w:rsidP="00AB24FC">
      <w:pPr>
        <w:rPr>
          <w:rFonts w:ascii="Times New Roman" w:hAnsi="Times New Roman"/>
        </w:rPr>
      </w:pPr>
      <w:r w:rsidRPr="00E70879">
        <w:rPr>
          <w:rFonts w:ascii="Times New Roman" w:hAnsi="Times New Roman"/>
        </w:rPr>
        <w:t xml:space="preserve">Điều 2. Hội đồng có nhiệm vụ thanh lý tài sản công theo đúng quy định tại Khoản 1; Điều 29 Nghị định số 151/2017/NĐ-CP ngày 26/12/2017 của Chính phủ; Hội đồng tự giải thể sau khi khi hoàn thành nhiệm vụ. </w:t>
      </w:r>
    </w:p>
    <w:p w14:paraId="7E97022D" w14:textId="77777777" w:rsidR="000B1EC9" w:rsidRPr="00E70879" w:rsidRDefault="000B1EC9" w:rsidP="00AB24FC">
      <w:pPr>
        <w:rPr>
          <w:rFonts w:ascii="Times New Roman" w:hAnsi="Times New Roman"/>
        </w:rPr>
      </w:pPr>
      <w:r w:rsidRPr="00E70879">
        <w:rPr>
          <w:rFonts w:ascii="Times New Roman" w:hAnsi="Times New Roman"/>
        </w:rPr>
        <w:t>Điều 3. Các Bà có tên trong Điều 1 chịu trách nhiệm thi hành quyết định này.</w:t>
      </w:r>
    </w:p>
    <w:p w14:paraId="023B769B" w14:textId="77777777" w:rsidR="000B1EC9" w:rsidRPr="00E70879" w:rsidRDefault="000B1EC9" w:rsidP="00AB24FC">
      <w:pPr>
        <w:rPr>
          <w:rFonts w:ascii="Times New Roman" w:hAnsi="Times New Roman"/>
        </w:rPr>
      </w:pPr>
    </w:p>
    <w:p w14:paraId="3E41CE55" w14:textId="77777777" w:rsidR="000B1EC9" w:rsidRPr="00E70879" w:rsidRDefault="000B1EC9" w:rsidP="00AB24FC">
      <w:pPr>
        <w:rPr>
          <w:rFonts w:ascii="Times New Roman" w:hAnsi="Times New Roman"/>
        </w:rPr>
      </w:pPr>
      <w:r w:rsidRPr="00E70879">
        <w:rPr>
          <w:rFonts w:ascii="Times New Roman" w:hAnsi="Times New Roman"/>
        </w:rPr>
        <w:t xml:space="preserve">Nơi nhận:                                                                            THỦ TRƯỞNG </w:t>
      </w:r>
    </w:p>
    <w:p w14:paraId="7D956B4B" w14:textId="77777777" w:rsidR="000B1EC9" w:rsidRPr="00E70879" w:rsidRDefault="000B1EC9" w:rsidP="00AB24FC">
      <w:pPr>
        <w:rPr>
          <w:rFonts w:ascii="Times New Roman" w:hAnsi="Times New Roman"/>
        </w:rPr>
      </w:pPr>
      <w:r w:rsidRPr="00E70879">
        <w:rPr>
          <w:rFonts w:ascii="Times New Roman" w:hAnsi="Times New Roman"/>
        </w:rPr>
        <w:t>- Như điều 1</w:t>
      </w:r>
    </w:p>
    <w:p w14:paraId="684219F9" w14:textId="77777777" w:rsidR="000B1EC9" w:rsidRPr="00E70879" w:rsidRDefault="000B1EC9" w:rsidP="00AB24FC">
      <w:pPr>
        <w:rPr>
          <w:rFonts w:ascii="Times New Roman" w:hAnsi="Times New Roman"/>
        </w:rPr>
      </w:pPr>
      <w:r w:rsidRPr="00E70879">
        <w:rPr>
          <w:rFonts w:ascii="Times New Roman" w:hAnsi="Times New Roman"/>
        </w:rPr>
        <w:t>- Lưu VT.</w:t>
      </w:r>
    </w:p>
    <w:p w14:paraId="4AEB5DDE" w14:textId="77777777" w:rsidR="000B1EC9" w:rsidRPr="00E70879" w:rsidRDefault="000B1EC9" w:rsidP="00AB24FC">
      <w:pPr>
        <w:rPr>
          <w:rFonts w:ascii="Times New Roman" w:hAnsi="Times New Roman"/>
        </w:rPr>
      </w:pPr>
      <w:r w:rsidRPr="00E70879">
        <w:rPr>
          <w:rFonts w:ascii="Times New Roman" w:hAnsi="Times New Roman"/>
        </w:rPr>
        <w:t xml:space="preserve">   </w:t>
      </w:r>
      <w:r w:rsidRPr="00E70879">
        <w:rPr>
          <w:rFonts w:ascii="Times New Roman" w:hAnsi="Times New Roman"/>
        </w:rPr>
        <w:tab/>
      </w:r>
      <w:r w:rsidRPr="00E70879">
        <w:rPr>
          <w:rFonts w:ascii="Times New Roman" w:hAnsi="Times New Roman"/>
        </w:rPr>
        <w:tab/>
      </w:r>
    </w:p>
    <w:p w14:paraId="427CE384" w14:textId="77777777" w:rsidR="000B1EC9" w:rsidRPr="00E70879" w:rsidRDefault="000B1EC9" w:rsidP="00AB24FC">
      <w:pPr>
        <w:rPr>
          <w:rFonts w:ascii="Times New Roman" w:hAnsi="Times New Roman"/>
        </w:rPr>
      </w:pPr>
      <w:r w:rsidRPr="00E70879">
        <w:rPr>
          <w:rFonts w:ascii="Times New Roman" w:hAnsi="Times New Roman"/>
        </w:rPr>
        <w:br w:type="page"/>
      </w:r>
      <w:r w:rsidRPr="00E70879">
        <w:rPr>
          <w:rFonts w:ascii="Times New Roman" w:hAnsi="Times New Roman"/>
        </w:rPr>
        <w:lastRenderedPageBreak/>
        <w:t>BIÊN BẢN THANH LÝ TÀI SẢN CÔNG</w:t>
      </w:r>
    </w:p>
    <w:p w14:paraId="4C311EF0" w14:textId="77777777" w:rsidR="000B1EC9" w:rsidRPr="00E70879" w:rsidRDefault="000B1EC9" w:rsidP="00AB24FC">
      <w:pPr>
        <w:rPr>
          <w:rFonts w:ascii="Times New Roman" w:hAnsi="Times New Roman"/>
        </w:rPr>
      </w:pPr>
      <w:r w:rsidRPr="00E70879">
        <w:rPr>
          <w:rFonts w:ascii="Times New Roman" w:hAnsi="Times New Roman"/>
        </w:rPr>
        <w:t>Ngày .....tháng...... năm ......</w:t>
      </w:r>
    </w:p>
    <w:p w14:paraId="137CAAD1" w14:textId="77777777" w:rsidR="000B1EC9" w:rsidRPr="00E70879" w:rsidRDefault="000B1EC9" w:rsidP="00AB24FC">
      <w:pPr>
        <w:rPr>
          <w:rFonts w:ascii="Times New Roman" w:hAnsi="Times New Roman"/>
        </w:rPr>
      </w:pPr>
      <w:r w:rsidRPr="00E70879">
        <w:rPr>
          <w:rFonts w:ascii="Times New Roman" w:hAnsi="Times New Roman"/>
        </w:rPr>
        <w:t>Căn cứ  Quyết định số :........ngày ......tháng ......năm...... của ...................................</w:t>
      </w:r>
    </w:p>
    <w:p w14:paraId="30B1CE4C" w14:textId="77777777" w:rsidR="000B1EC9" w:rsidRPr="00E70879" w:rsidRDefault="000B1EC9" w:rsidP="00AB24FC">
      <w:pPr>
        <w:rPr>
          <w:rFonts w:ascii="Times New Roman" w:hAnsi="Times New Roman"/>
        </w:rPr>
      </w:pPr>
      <w:r w:rsidRPr="00E70879">
        <w:rPr>
          <w:rFonts w:ascii="Times New Roman" w:hAnsi="Times New Roman"/>
        </w:rPr>
        <w:t>................................................................ về việc thanh lý tài sản công</w:t>
      </w:r>
    </w:p>
    <w:p w14:paraId="30440031" w14:textId="77777777" w:rsidR="000B1EC9" w:rsidRPr="00E70879" w:rsidRDefault="000B1EC9" w:rsidP="00AB24FC">
      <w:pPr>
        <w:rPr>
          <w:rFonts w:ascii="Times New Roman" w:hAnsi="Times New Roman"/>
        </w:rPr>
      </w:pPr>
    </w:p>
    <w:p w14:paraId="3BC835B0" w14:textId="77777777" w:rsidR="000B1EC9" w:rsidRPr="00E70879" w:rsidRDefault="000B1EC9" w:rsidP="00AB24FC">
      <w:pPr>
        <w:rPr>
          <w:rFonts w:ascii="Times New Roman" w:hAnsi="Times New Roman"/>
        </w:rPr>
      </w:pPr>
      <w:r w:rsidRPr="00E70879">
        <w:rPr>
          <w:rFonts w:ascii="Times New Roman" w:hAnsi="Times New Roman"/>
        </w:rPr>
        <w:t xml:space="preserve">I- Ban thanh lý tài sản công gồm: </w:t>
      </w:r>
    </w:p>
    <w:p w14:paraId="0AC06B45" w14:textId="77777777" w:rsidR="000B1EC9" w:rsidRPr="00E70879" w:rsidRDefault="000B1EC9" w:rsidP="00AB24FC">
      <w:pPr>
        <w:rPr>
          <w:rFonts w:ascii="Times New Roman" w:hAnsi="Times New Roman"/>
        </w:rPr>
      </w:pPr>
      <w:r w:rsidRPr="00E70879">
        <w:rPr>
          <w:rFonts w:ascii="Times New Roman" w:hAnsi="Times New Roman"/>
        </w:rPr>
        <w:t>Ông/Bà: .............................Chức vụ....................Đại diện .....................Trưởng ban</w:t>
      </w:r>
    </w:p>
    <w:p w14:paraId="12DFF0BD" w14:textId="77777777" w:rsidR="000B1EC9" w:rsidRPr="00E70879" w:rsidRDefault="000B1EC9" w:rsidP="00AB24FC">
      <w:pPr>
        <w:rPr>
          <w:rFonts w:ascii="Times New Roman" w:hAnsi="Times New Roman"/>
        </w:rPr>
      </w:pPr>
      <w:r w:rsidRPr="00E70879">
        <w:rPr>
          <w:rFonts w:ascii="Times New Roman" w:hAnsi="Times New Roman"/>
        </w:rPr>
        <w:t xml:space="preserve">Ông/Bà:..............................Chức vụ....................Đại diện ...........................Uỷ viên </w:t>
      </w:r>
    </w:p>
    <w:p w14:paraId="34233EC1" w14:textId="77777777" w:rsidR="000B1EC9" w:rsidRPr="00E70879" w:rsidRDefault="000B1EC9" w:rsidP="00AB24FC">
      <w:pPr>
        <w:rPr>
          <w:rFonts w:ascii="Times New Roman" w:hAnsi="Times New Roman"/>
        </w:rPr>
      </w:pPr>
      <w:r w:rsidRPr="00E70879">
        <w:rPr>
          <w:rFonts w:ascii="Times New Roman" w:hAnsi="Times New Roman"/>
        </w:rPr>
        <w:t>Ông/Bà: .............................Chức vụ....................Đại diện ...........................Uỷ viên</w:t>
      </w:r>
    </w:p>
    <w:p w14:paraId="472B3F84" w14:textId="77777777" w:rsidR="000B1EC9" w:rsidRPr="00E70879" w:rsidRDefault="000B1EC9" w:rsidP="00AB24FC">
      <w:pPr>
        <w:rPr>
          <w:rFonts w:ascii="Times New Roman" w:hAnsi="Times New Roman"/>
        </w:rPr>
      </w:pPr>
    </w:p>
    <w:p w14:paraId="613076C7" w14:textId="77777777" w:rsidR="000B1EC9" w:rsidRPr="00E70879" w:rsidRDefault="000B1EC9" w:rsidP="00AB24FC">
      <w:pPr>
        <w:rPr>
          <w:rFonts w:ascii="Times New Roman" w:hAnsi="Times New Roman"/>
        </w:rPr>
      </w:pPr>
      <w:r w:rsidRPr="00E70879">
        <w:rPr>
          <w:rFonts w:ascii="Times New Roman" w:hAnsi="Times New Roman"/>
        </w:rPr>
        <w:t>II- Tiến hành thanh lý tài sản công:</w:t>
      </w:r>
    </w:p>
    <w:p w14:paraId="1B49A99B" w14:textId="77777777" w:rsidR="000B1EC9" w:rsidRPr="00E70879" w:rsidRDefault="000B1EC9" w:rsidP="00AB24FC">
      <w:pPr>
        <w:rPr>
          <w:rFonts w:ascii="Times New Roman" w:hAnsi="Times New Roman"/>
        </w:rPr>
      </w:pPr>
      <w:r w:rsidRPr="00E70879">
        <w:rPr>
          <w:rFonts w:ascii="Times New Roman" w:hAnsi="Times New Roman"/>
        </w:rPr>
        <w:t>- Tên, ký mã hiệu, qui cách (cấp hạng) TSCĐ ..........................................................</w:t>
      </w:r>
    </w:p>
    <w:p w14:paraId="73FC55B4" w14:textId="77777777" w:rsidR="000B1EC9" w:rsidRPr="00E70879" w:rsidRDefault="000B1EC9" w:rsidP="00AB24FC">
      <w:pPr>
        <w:rPr>
          <w:rFonts w:ascii="Times New Roman" w:hAnsi="Times New Roman"/>
        </w:rPr>
      </w:pPr>
      <w:r w:rsidRPr="00E70879">
        <w:rPr>
          <w:rFonts w:ascii="Times New Roman" w:hAnsi="Times New Roman"/>
        </w:rPr>
        <w:t>- Số hiệu TSCĐ .........................................................................................................</w:t>
      </w:r>
    </w:p>
    <w:p w14:paraId="3270D5A6" w14:textId="77777777" w:rsidR="000B1EC9" w:rsidRPr="00E70879" w:rsidRDefault="000B1EC9" w:rsidP="00AB24FC">
      <w:pPr>
        <w:rPr>
          <w:rFonts w:ascii="Times New Roman" w:hAnsi="Times New Roman"/>
        </w:rPr>
      </w:pPr>
      <w:r w:rsidRPr="00E70879">
        <w:rPr>
          <w:rFonts w:ascii="Times New Roman" w:hAnsi="Times New Roman"/>
        </w:rPr>
        <w:t>- Nước sản xuất (xây dựng)........................................................................................</w:t>
      </w:r>
    </w:p>
    <w:p w14:paraId="2DC11381" w14:textId="77777777" w:rsidR="000B1EC9" w:rsidRPr="00E70879" w:rsidRDefault="000B1EC9" w:rsidP="00AB24FC">
      <w:pPr>
        <w:rPr>
          <w:rFonts w:ascii="Times New Roman" w:hAnsi="Times New Roman"/>
        </w:rPr>
      </w:pPr>
      <w:r w:rsidRPr="00E70879">
        <w:rPr>
          <w:rFonts w:ascii="Times New Roman" w:hAnsi="Times New Roman"/>
        </w:rPr>
        <w:t>- Năm sản xuất ..........................................................................................................</w:t>
      </w:r>
    </w:p>
    <w:p w14:paraId="6315F94D" w14:textId="77777777" w:rsidR="000B1EC9" w:rsidRPr="00E70879" w:rsidRDefault="000B1EC9" w:rsidP="00AB24FC">
      <w:pPr>
        <w:rPr>
          <w:rFonts w:ascii="Times New Roman" w:hAnsi="Times New Roman"/>
        </w:rPr>
      </w:pPr>
      <w:r w:rsidRPr="00E70879">
        <w:rPr>
          <w:rFonts w:ascii="Times New Roman" w:hAnsi="Times New Roman"/>
        </w:rPr>
        <w:t>- Năm đưa vào sử dụng ..............................Số thẻ TSCĐ .........................................</w:t>
      </w:r>
    </w:p>
    <w:p w14:paraId="5D09FD13" w14:textId="77777777" w:rsidR="000B1EC9" w:rsidRPr="00E70879" w:rsidRDefault="000B1EC9" w:rsidP="00AB24FC">
      <w:pPr>
        <w:rPr>
          <w:rFonts w:ascii="Times New Roman" w:hAnsi="Times New Roman"/>
        </w:rPr>
      </w:pPr>
      <w:r w:rsidRPr="00E70879">
        <w:rPr>
          <w:rFonts w:ascii="Times New Roman" w:hAnsi="Times New Roman"/>
        </w:rPr>
        <w:t>- Nguyên giá TSCĐ ...................................................................................................</w:t>
      </w:r>
    </w:p>
    <w:p w14:paraId="633EB6A4" w14:textId="77777777" w:rsidR="000B1EC9" w:rsidRPr="00E70879" w:rsidRDefault="000B1EC9" w:rsidP="00AB24FC">
      <w:pPr>
        <w:rPr>
          <w:rFonts w:ascii="Times New Roman" w:hAnsi="Times New Roman"/>
        </w:rPr>
      </w:pPr>
      <w:r w:rsidRPr="00E70879">
        <w:rPr>
          <w:rFonts w:ascii="Times New Roman" w:hAnsi="Times New Roman"/>
        </w:rPr>
        <w:t>- Giá trị hao mòn đã trích đến thời điểm thanh lý......................................................</w:t>
      </w:r>
    </w:p>
    <w:p w14:paraId="77F18B44" w14:textId="77777777" w:rsidR="000B1EC9" w:rsidRPr="00E70879" w:rsidRDefault="000B1EC9" w:rsidP="00AB24FC">
      <w:pPr>
        <w:rPr>
          <w:rFonts w:ascii="Times New Roman" w:hAnsi="Times New Roman"/>
        </w:rPr>
      </w:pPr>
      <w:r w:rsidRPr="00E70879">
        <w:rPr>
          <w:rFonts w:ascii="Times New Roman" w:hAnsi="Times New Roman"/>
        </w:rPr>
        <w:t>- Giá trị còn lại của TSCĐ..........................................................................................</w:t>
      </w:r>
    </w:p>
    <w:p w14:paraId="087899CE" w14:textId="77777777" w:rsidR="000B1EC9" w:rsidRPr="00E70879" w:rsidRDefault="000B1EC9" w:rsidP="00AB24FC">
      <w:pPr>
        <w:rPr>
          <w:rFonts w:ascii="Times New Roman" w:hAnsi="Times New Roman"/>
        </w:rPr>
      </w:pPr>
    </w:p>
    <w:p w14:paraId="15B12F1B" w14:textId="77777777" w:rsidR="000B1EC9" w:rsidRPr="00E70879" w:rsidRDefault="000B1EC9" w:rsidP="00AB24FC">
      <w:pPr>
        <w:rPr>
          <w:rFonts w:ascii="Times New Roman" w:hAnsi="Times New Roman"/>
        </w:rPr>
      </w:pPr>
      <w:r w:rsidRPr="00E70879">
        <w:rPr>
          <w:rFonts w:ascii="Times New Roman" w:hAnsi="Times New Roman"/>
        </w:rPr>
        <w:t>III - Kết luận của Ban thanh lý tài sản công:</w:t>
      </w:r>
    </w:p>
    <w:p w14:paraId="4968EC49" w14:textId="77777777" w:rsidR="000B1EC9" w:rsidRPr="00E70879" w:rsidRDefault="000B1EC9" w:rsidP="00AB24FC">
      <w:pPr>
        <w:rPr>
          <w:rFonts w:ascii="Times New Roman" w:hAnsi="Times New Roman"/>
        </w:rPr>
      </w:pPr>
      <w:r w:rsidRPr="00E70879">
        <w:rPr>
          <w:rFonts w:ascii="Times New Roman" w:hAnsi="Times New Roman"/>
        </w:rPr>
        <w:t>........................................................................................................................................................................................................................................................................</w:t>
      </w:r>
    </w:p>
    <w:p w14:paraId="593D7F50" w14:textId="77777777" w:rsidR="000B1EC9" w:rsidRPr="00E70879" w:rsidRDefault="000B1EC9" w:rsidP="00AB24FC">
      <w:pPr>
        <w:rPr>
          <w:rFonts w:ascii="Times New Roman" w:hAnsi="Times New Roman"/>
        </w:rPr>
      </w:pPr>
    </w:p>
    <w:p w14:paraId="274A1541" w14:textId="77777777" w:rsidR="000B1EC9" w:rsidRPr="00E70879" w:rsidRDefault="000B1EC9" w:rsidP="00AB24FC">
      <w:pPr>
        <w:rPr>
          <w:rFonts w:ascii="Times New Roman" w:hAnsi="Times New Roman"/>
        </w:rPr>
      </w:pP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t xml:space="preserve">  </w:t>
      </w:r>
      <w:r w:rsidRPr="00E70879">
        <w:rPr>
          <w:rFonts w:ascii="Times New Roman" w:hAnsi="Times New Roman"/>
        </w:rPr>
        <w:tab/>
      </w:r>
      <w:r w:rsidRPr="00E70879">
        <w:rPr>
          <w:rFonts w:ascii="Times New Roman" w:hAnsi="Times New Roman"/>
        </w:rPr>
        <w:tab/>
        <w:t xml:space="preserve">       Ngày ......... tháng ......... năm .....</w:t>
      </w:r>
    </w:p>
    <w:p w14:paraId="601E1562" w14:textId="77777777" w:rsidR="000B1EC9" w:rsidRPr="00E70879" w:rsidRDefault="000B1EC9" w:rsidP="00AB24FC">
      <w:pPr>
        <w:rPr>
          <w:rFonts w:ascii="Times New Roman" w:hAnsi="Times New Roman"/>
        </w:rPr>
      </w:pP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t xml:space="preserve">    Trưởng Ban thanh lý </w:t>
      </w:r>
    </w:p>
    <w:p w14:paraId="7D274855" w14:textId="77777777" w:rsidR="000B1EC9" w:rsidRPr="00E70879" w:rsidRDefault="000B1EC9" w:rsidP="00AB24FC">
      <w:pPr>
        <w:rPr>
          <w:rFonts w:ascii="Times New Roman" w:hAnsi="Times New Roman"/>
        </w:rPr>
      </w:pP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t xml:space="preserve">      </w:t>
      </w:r>
      <w:r w:rsidRPr="00E70879">
        <w:rPr>
          <w:rFonts w:ascii="Times New Roman" w:hAnsi="Times New Roman"/>
        </w:rPr>
        <w:tab/>
      </w:r>
      <w:r w:rsidRPr="00E70879">
        <w:rPr>
          <w:rFonts w:ascii="Times New Roman" w:hAnsi="Times New Roman"/>
        </w:rPr>
        <w:tab/>
      </w:r>
      <w:r w:rsidRPr="00E70879">
        <w:rPr>
          <w:rFonts w:ascii="Times New Roman" w:hAnsi="Times New Roman"/>
        </w:rPr>
        <w:tab/>
        <w:t xml:space="preserve"> (Ký, họ tên) </w:t>
      </w:r>
    </w:p>
    <w:p w14:paraId="670EEF1F" w14:textId="77777777" w:rsidR="000B1EC9" w:rsidRPr="00E70879" w:rsidRDefault="000B1EC9" w:rsidP="00AB24FC">
      <w:pPr>
        <w:rPr>
          <w:rFonts w:ascii="Times New Roman" w:hAnsi="Times New Roman"/>
        </w:rPr>
      </w:pPr>
      <w:r w:rsidRPr="00E70879">
        <w:rPr>
          <w:rFonts w:ascii="Times New Roman" w:hAnsi="Times New Roman"/>
        </w:rPr>
        <w:t xml:space="preserve">IV - Kết quả thanh lý tài sản công: </w:t>
      </w:r>
    </w:p>
    <w:p w14:paraId="42F8570C" w14:textId="77777777" w:rsidR="000B1EC9" w:rsidRPr="00E70879" w:rsidRDefault="000B1EC9" w:rsidP="00AB24FC">
      <w:pPr>
        <w:rPr>
          <w:rFonts w:ascii="Times New Roman" w:hAnsi="Times New Roman"/>
        </w:rPr>
      </w:pPr>
      <w:r w:rsidRPr="00E70879">
        <w:rPr>
          <w:rFonts w:ascii="Times New Roman" w:hAnsi="Times New Roman"/>
        </w:rPr>
        <w:t>- Chi phí thanh lý tài sản công:...........................(viết bằng chữ) ......................................</w:t>
      </w:r>
    </w:p>
    <w:p w14:paraId="4C303895" w14:textId="77777777" w:rsidR="000B1EC9" w:rsidRPr="00E70879" w:rsidRDefault="000B1EC9" w:rsidP="00AB24FC">
      <w:pPr>
        <w:rPr>
          <w:rFonts w:ascii="Times New Roman" w:hAnsi="Times New Roman"/>
        </w:rPr>
      </w:pPr>
      <w:r w:rsidRPr="00E70879">
        <w:rPr>
          <w:rFonts w:ascii="Times New Roman" w:hAnsi="Times New Roman"/>
        </w:rPr>
        <w:t>- Giá trị thu hồi :..........................................(viết bằng chữ) .....................................</w:t>
      </w:r>
    </w:p>
    <w:p w14:paraId="70F78212" w14:textId="77777777" w:rsidR="000B1EC9" w:rsidRPr="00E70879" w:rsidRDefault="000B1EC9" w:rsidP="00AB24FC">
      <w:pPr>
        <w:rPr>
          <w:rFonts w:ascii="Times New Roman" w:hAnsi="Times New Roman"/>
        </w:rPr>
      </w:pPr>
      <w:r w:rsidRPr="00E70879">
        <w:rPr>
          <w:rFonts w:ascii="Times New Roman" w:hAnsi="Times New Roman"/>
        </w:rPr>
        <w:t>- Đã ghi giảm sổ tài sản công ngày ...........tháng ..........năm ..........</w:t>
      </w:r>
    </w:p>
    <w:p w14:paraId="6245D37D" w14:textId="77777777" w:rsidR="000B1EC9" w:rsidRPr="00E70879" w:rsidRDefault="000B1EC9" w:rsidP="00AB24FC">
      <w:pPr>
        <w:rPr>
          <w:rFonts w:ascii="Times New Roman" w:hAnsi="Times New Roman"/>
        </w:rPr>
      </w:pPr>
    </w:p>
    <w:p w14:paraId="2BCF526E" w14:textId="77777777" w:rsidR="000B1EC9" w:rsidRPr="00E70879" w:rsidRDefault="000B1EC9" w:rsidP="00AB24FC">
      <w:pPr>
        <w:rPr>
          <w:rFonts w:ascii="Times New Roman" w:hAnsi="Times New Roman"/>
        </w:rPr>
      </w:pP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r>
      <w:r w:rsidRPr="00E70879">
        <w:rPr>
          <w:rFonts w:ascii="Times New Roman" w:hAnsi="Times New Roman"/>
        </w:rPr>
        <w:tab/>
        <w:t xml:space="preserve">                    Ngày ....tháng....năm ......       </w:t>
      </w:r>
    </w:p>
    <w:p w14:paraId="4B9A0EA4" w14:textId="77777777" w:rsidR="000B1EC9" w:rsidRPr="00E70879" w:rsidRDefault="000B1EC9" w:rsidP="00AB24FC">
      <w:pPr>
        <w:rPr>
          <w:rFonts w:ascii="Times New Roman" w:hAnsi="Times New Roman"/>
        </w:rPr>
      </w:pPr>
      <w:r w:rsidRPr="00E70879">
        <w:rPr>
          <w:rFonts w:ascii="Times New Roman" w:hAnsi="Times New Roman"/>
        </w:rPr>
        <w:t xml:space="preserve">  Thủ trưởng đơn vị                                                            Phụ trách kế toán </w:t>
      </w:r>
    </w:p>
    <w:p w14:paraId="70308AC2" w14:textId="77777777" w:rsidR="000B1EC9" w:rsidRPr="00E70879" w:rsidRDefault="000B1EC9" w:rsidP="00AB24FC">
      <w:pPr>
        <w:rPr>
          <w:rFonts w:ascii="Times New Roman" w:hAnsi="Times New Roman"/>
        </w:rPr>
      </w:pPr>
      <w:r w:rsidRPr="00E70879">
        <w:rPr>
          <w:rFonts w:ascii="Times New Roman" w:hAnsi="Times New Roman"/>
        </w:rPr>
        <w:lastRenderedPageBreak/>
        <w:t>(Ký, họ tên, đóng dấu)                                                             (Ký, họ tên)</w:t>
      </w:r>
    </w:p>
    <w:p w14:paraId="114824DF" w14:textId="77777777" w:rsidR="000B1EC9" w:rsidRPr="00E70879" w:rsidRDefault="000B1EC9" w:rsidP="00AB24FC">
      <w:pPr>
        <w:rPr>
          <w:rFonts w:ascii="Times New Roman" w:hAnsi="Times New Roman"/>
        </w:rPr>
      </w:pPr>
    </w:p>
    <w:p w14:paraId="17BB442C" w14:textId="77777777" w:rsidR="000B1EC9" w:rsidRPr="00E70879" w:rsidRDefault="000B1EC9" w:rsidP="00AB24FC">
      <w:pPr>
        <w:rPr>
          <w:rFonts w:ascii="Times New Roman" w:hAnsi="Times New Roman"/>
        </w:rPr>
      </w:pPr>
    </w:p>
    <w:p w14:paraId="06331891" w14:textId="77777777" w:rsidR="000B1EC9" w:rsidRPr="00E70879" w:rsidRDefault="000B1EC9" w:rsidP="00AB24FC">
      <w:pPr>
        <w:rPr>
          <w:rFonts w:ascii="Times New Roman" w:hAnsi="Times New Roman"/>
        </w:rPr>
      </w:pPr>
      <w:r w:rsidRPr="00E70879">
        <w:rPr>
          <w:rFonts w:ascii="Times New Roman" w:hAnsi="Times New Roman"/>
        </w:rPr>
        <w:tab/>
      </w:r>
      <w:r w:rsidRPr="00E70879">
        <w:rPr>
          <w:rFonts w:ascii="Times New Roman" w:hAnsi="Times New Roman"/>
        </w:rPr>
        <w:tab/>
      </w:r>
    </w:p>
    <w:p w14:paraId="71421836" w14:textId="77777777" w:rsidR="000B1EC9" w:rsidRPr="00E70879" w:rsidRDefault="000B1EC9">
      <w:pPr>
        <w:rPr>
          <w:rFonts w:ascii="Times New Roman" w:hAnsi="Times New Roman"/>
        </w:rPr>
      </w:pPr>
    </w:p>
    <w:sectPr w:rsidR="000B1EC9" w:rsidRPr="00E70879" w:rsidSect="00A956E8">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4FC"/>
    <w:rsid w:val="000143B6"/>
    <w:rsid w:val="00033736"/>
    <w:rsid w:val="0003661C"/>
    <w:rsid w:val="00060AA2"/>
    <w:rsid w:val="00066990"/>
    <w:rsid w:val="000B1EC9"/>
    <w:rsid w:val="000D163D"/>
    <w:rsid w:val="000D36F9"/>
    <w:rsid w:val="00126011"/>
    <w:rsid w:val="001341AA"/>
    <w:rsid w:val="00144E92"/>
    <w:rsid w:val="0017397D"/>
    <w:rsid w:val="00187077"/>
    <w:rsid w:val="00232BF5"/>
    <w:rsid w:val="00262A1F"/>
    <w:rsid w:val="0026345C"/>
    <w:rsid w:val="0026754E"/>
    <w:rsid w:val="00291361"/>
    <w:rsid w:val="002A5674"/>
    <w:rsid w:val="002B57A2"/>
    <w:rsid w:val="002E3A91"/>
    <w:rsid w:val="0033494F"/>
    <w:rsid w:val="003456BC"/>
    <w:rsid w:val="003D7081"/>
    <w:rsid w:val="00423685"/>
    <w:rsid w:val="00424F81"/>
    <w:rsid w:val="004319EB"/>
    <w:rsid w:val="00454A24"/>
    <w:rsid w:val="00467175"/>
    <w:rsid w:val="00467832"/>
    <w:rsid w:val="00474C5F"/>
    <w:rsid w:val="004810BD"/>
    <w:rsid w:val="004B2637"/>
    <w:rsid w:val="004B6850"/>
    <w:rsid w:val="0053260E"/>
    <w:rsid w:val="00536070"/>
    <w:rsid w:val="005459EC"/>
    <w:rsid w:val="00556936"/>
    <w:rsid w:val="00571F30"/>
    <w:rsid w:val="005A10F0"/>
    <w:rsid w:val="005A59BF"/>
    <w:rsid w:val="005D16B7"/>
    <w:rsid w:val="005F022B"/>
    <w:rsid w:val="00607731"/>
    <w:rsid w:val="006776CE"/>
    <w:rsid w:val="006778AA"/>
    <w:rsid w:val="00685711"/>
    <w:rsid w:val="006A593F"/>
    <w:rsid w:val="006B5467"/>
    <w:rsid w:val="00733808"/>
    <w:rsid w:val="00752325"/>
    <w:rsid w:val="00760FA9"/>
    <w:rsid w:val="00765493"/>
    <w:rsid w:val="00766C9A"/>
    <w:rsid w:val="007722FA"/>
    <w:rsid w:val="00776133"/>
    <w:rsid w:val="007872B4"/>
    <w:rsid w:val="007E6DE0"/>
    <w:rsid w:val="00821E6A"/>
    <w:rsid w:val="00857497"/>
    <w:rsid w:val="00860218"/>
    <w:rsid w:val="00891160"/>
    <w:rsid w:val="008E33A0"/>
    <w:rsid w:val="008F6096"/>
    <w:rsid w:val="008F6DBA"/>
    <w:rsid w:val="008F72F4"/>
    <w:rsid w:val="009074DB"/>
    <w:rsid w:val="0091284C"/>
    <w:rsid w:val="0091377D"/>
    <w:rsid w:val="00915F80"/>
    <w:rsid w:val="00925C04"/>
    <w:rsid w:val="0092684B"/>
    <w:rsid w:val="00937333"/>
    <w:rsid w:val="009464D2"/>
    <w:rsid w:val="009534DB"/>
    <w:rsid w:val="0096715E"/>
    <w:rsid w:val="009867A7"/>
    <w:rsid w:val="009B4C30"/>
    <w:rsid w:val="009C1DE1"/>
    <w:rsid w:val="009F0FD4"/>
    <w:rsid w:val="00A24510"/>
    <w:rsid w:val="00A318BB"/>
    <w:rsid w:val="00A349B5"/>
    <w:rsid w:val="00A369AB"/>
    <w:rsid w:val="00A6494C"/>
    <w:rsid w:val="00A823DF"/>
    <w:rsid w:val="00A956E8"/>
    <w:rsid w:val="00AB24FC"/>
    <w:rsid w:val="00AF156C"/>
    <w:rsid w:val="00B045D5"/>
    <w:rsid w:val="00B079C2"/>
    <w:rsid w:val="00B11EC6"/>
    <w:rsid w:val="00B3705B"/>
    <w:rsid w:val="00B54006"/>
    <w:rsid w:val="00B92856"/>
    <w:rsid w:val="00BA2D99"/>
    <w:rsid w:val="00BC744B"/>
    <w:rsid w:val="00C33607"/>
    <w:rsid w:val="00C464D9"/>
    <w:rsid w:val="00C54C6A"/>
    <w:rsid w:val="00C56E06"/>
    <w:rsid w:val="00CB5152"/>
    <w:rsid w:val="00CB532D"/>
    <w:rsid w:val="00CC06AF"/>
    <w:rsid w:val="00CD565E"/>
    <w:rsid w:val="00CE0782"/>
    <w:rsid w:val="00CE1E9E"/>
    <w:rsid w:val="00D05BD1"/>
    <w:rsid w:val="00D111F4"/>
    <w:rsid w:val="00D30F2B"/>
    <w:rsid w:val="00D311E6"/>
    <w:rsid w:val="00D3697A"/>
    <w:rsid w:val="00D60984"/>
    <w:rsid w:val="00D86AF3"/>
    <w:rsid w:val="00DA3940"/>
    <w:rsid w:val="00DA44C3"/>
    <w:rsid w:val="00DB044F"/>
    <w:rsid w:val="00DB5468"/>
    <w:rsid w:val="00DB5A64"/>
    <w:rsid w:val="00DB5DDA"/>
    <w:rsid w:val="00DE5030"/>
    <w:rsid w:val="00E0519F"/>
    <w:rsid w:val="00E70879"/>
    <w:rsid w:val="00E73AE8"/>
    <w:rsid w:val="00E95353"/>
    <w:rsid w:val="00ED19B8"/>
    <w:rsid w:val="00F66C37"/>
    <w:rsid w:val="00F8703F"/>
    <w:rsid w:val="00FC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Straight Arrow Connector 9"/>
        <o:r id="V:Rule2" type="connector" idref="#Straight Arrow Connector 13"/>
      </o:rules>
    </o:shapelayout>
  </w:shapeDefaults>
  <w:decimalSymbol w:val=","/>
  <w:listSeparator w:val=","/>
  <w14:docId w14:val="4337D762"/>
  <w14:defaultImageDpi w14:val="0"/>
  <w15:docId w15:val="{6BF81E8F-FCBF-4F34-AE44-4BD3830E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B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pt">
    <w:name w:val="Normal+13 pt"/>
    <w:aliases w:val="Italic,Centered,Right:  -0.88&quot;,Right:  -0,88&quot;"/>
    <w:basedOn w:val="Normal"/>
    <w:uiPriority w:val="99"/>
    <w:rsid w:val="00F8703F"/>
    <w:pPr>
      <w:spacing w:after="0" w:line="240" w:lineRule="auto"/>
      <w:ind w:right="-1260"/>
      <w:jc w:val="center"/>
    </w:pPr>
    <w:rPr>
      <w:rFonts w:ascii="Times New Roman" w:eastAsia="Times New Roman" w:hAnsi="Times New Roman"/>
      <w:i/>
      <w:sz w:val="26"/>
      <w:szCs w:val="26"/>
    </w:rPr>
  </w:style>
  <w:style w:type="paragraph" w:styleId="BalloonText">
    <w:name w:val="Balloon Text"/>
    <w:basedOn w:val="Normal"/>
    <w:link w:val="BalloonTextChar"/>
    <w:uiPriority w:val="99"/>
    <w:semiHidden/>
    <w:rsid w:val="009373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37333"/>
    <w:rPr>
      <w:rFonts w:ascii="Tahoma" w:hAnsi="Tahoma"/>
      <w:sz w:val="16"/>
    </w:rPr>
  </w:style>
  <w:style w:type="character" w:customStyle="1" w:styleId="fontstyle01">
    <w:name w:val="fontstyle01"/>
    <w:uiPriority w:val="99"/>
    <w:rsid w:val="00CB5152"/>
    <w:rPr>
      <w:rFonts w:ascii="TimesNewRomanPSMT" w:hAnsi="TimesNewRomanPSMT"/>
      <w:color w:val="000000"/>
      <w:sz w:val="28"/>
    </w:rPr>
  </w:style>
  <w:style w:type="paragraph" w:styleId="BodyText">
    <w:name w:val="Body Text"/>
    <w:basedOn w:val="Normal"/>
    <w:link w:val="BodyTextChar"/>
    <w:uiPriority w:val="99"/>
    <w:rsid w:val="00CB5152"/>
    <w:pPr>
      <w:spacing w:after="120" w:line="240" w:lineRule="auto"/>
      <w:jc w:val="both"/>
    </w:pPr>
    <w:rPr>
      <w:rFonts w:ascii="Times New Roman" w:eastAsia="Times New Roman" w:hAnsi="Times New Roman"/>
      <w:sz w:val="28"/>
      <w:szCs w:val="28"/>
    </w:rPr>
  </w:style>
  <w:style w:type="character" w:customStyle="1" w:styleId="BodyTextChar">
    <w:name w:val="Body Text Char"/>
    <w:link w:val="BodyText"/>
    <w:uiPriority w:val="99"/>
    <w:locked/>
    <w:rsid w:val="00CB515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23</Pages>
  <Words>6693</Words>
  <Characters>38156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dc:creator>
  <cp:keywords/>
  <dc:description/>
  <cp:lastModifiedBy>Admin</cp:lastModifiedBy>
  <cp:revision>383</cp:revision>
  <cp:lastPrinted>2023-06-14T04:55:00Z</cp:lastPrinted>
  <dcterms:created xsi:type="dcterms:W3CDTF">2021-11-18T08:38:00Z</dcterms:created>
  <dcterms:modified xsi:type="dcterms:W3CDTF">2025-02-06T03:48:00Z</dcterms:modified>
</cp:coreProperties>
</file>